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E0E" w:rsidRDefault="00276E0E" w:rsidP="00706737">
      <w:pPr>
        <w:pStyle w:val="Heading1"/>
        <w:spacing w:before="64" w:line="272" w:lineRule="auto"/>
        <w:ind w:left="514" w:right="5288"/>
        <w:rPr>
          <w:rFonts w:cs="Arial"/>
          <w:color w:val="002060"/>
          <w:sz w:val="32"/>
          <w:szCs w:val="32"/>
        </w:rPr>
      </w:pPr>
    </w:p>
    <w:p w:rsidR="00276E0E" w:rsidRPr="00074AF6" w:rsidRDefault="00074AF6" w:rsidP="00706737">
      <w:pPr>
        <w:pStyle w:val="Heading1"/>
        <w:spacing w:before="64" w:line="272" w:lineRule="auto"/>
        <w:ind w:left="514" w:right="5288"/>
        <w:rPr>
          <w:rFonts w:cs="Arial"/>
          <w:color w:val="0070C0"/>
          <w:sz w:val="32"/>
          <w:szCs w:val="32"/>
        </w:rPr>
      </w:pPr>
      <w:r w:rsidRPr="00074AF6">
        <w:rPr>
          <w:rFonts w:cs="Arial"/>
          <w:noProof/>
          <w:color w:val="0070C0"/>
          <w:sz w:val="32"/>
          <w:szCs w:val="32"/>
          <w:lang w:val="en-NZ" w:eastAsia="en-NZ"/>
        </w:rPr>
        <w:drawing>
          <wp:anchor distT="0" distB="0" distL="114300" distR="114300" simplePos="0" relativeHeight="251780608" behindDoc="0" locked="0" layoutInCell="1" allowOverlap="1">
            <wp:simplePos x="0" y="0"/>
            <wp:positionH relativeFrom="column">
              <wp:posOffset>3462418</wp:posOffset>
            </wp:positionH>
            <wp:positionV relativeFrom="paragraph">
              <wp:posOffset>56441</wp:posOffset>
            </wp:positionV>
            <wp:extent cx="2625725" cy="648335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CC_Logo_Landscape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E41" w:rsidRPr="00074AF6">
        <w:rPr>
          <w:noProof/>
          <w:color w:val="0070C0"/>
          <w:sz w:val="32"/>
          <w:szCs w:val="32"/>
          <w:lang w:val="en-NZ" w:eastAsia="en-NZ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340995</wp:posOffset>
                </wp:positionH>
                <wp:positionV relativeFrom="page">
                  <wp:posOffset>8292465</wp:posOffset>
                </wp:positionV>
                <wp:extent cx="152400" cy="1511935"/>
                <wp:effectExtent l="0" t="0" r="1905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1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344" w:rsidRDefault="00706737">
                            <w:pPr>
                              <w:spacing w:line="219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  <w:t>A1769577 June 2017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6.85pt;margin-top:652.95pt;width:12pt;height:119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YfrAIAAK0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" filled="f" stroked="f">
                <v:textbox style="layout-flow:vertical;mso-layout-flow-alt:bottom-to-top" inset="0,0,0,0">
                  <w:txbxContent>
                    <w:p w:rsidR="00AC5344" w:rsidRDefault="00706737">
                      <w:pPr>
                        <w:spacing w:line="219" w:lineRule="exact"/>
                        <w:ind w:left="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85"/>
                          <w:sz w:val="20"/>
                          <w:szCs w:val="20"/>
                        </w:rPr>
                        <w:t>A1769577 June 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74AF6">
        <w:rPr>
          <w:rFonts w:cs="Arial"/>
          <w:color w:val="0070C0"/>
          <w:sz w:val="32"/>
          <w:szCs w:val="32"/>
        </w:rPr>
        <w:t>Nelson</w:t>
      </w:r>
      <w:r>
        <w:rPr>
          <w:rFonts w:cs="Arial"/>
          <w:color w:val="0070C0"/>
          <w:sz w:val="32"/>
          <w:szCs w:val="32"/>
        </w:rPr>
        <w:t xml:space="preserve">’s </w:t>
      </w:r>
      <w:r w:rsidR="00706737" w:rsidRPr="00074AF6">
        <w:rPr>
          <w:rFonts w:cs="Arial"/>
          <w:color w:val="0070C0"/>
          <w:sz w:val="32"/>
          <w:szCs w:val="32"/>
        </w:rPr>
        <w:t>Draft YOUTH STRATE</w:t>
      </w:r>
      <w:bookmarkStart w:id="0" w:name="_GoBack"/>
      <w:bookmarkEnd w:id="0"/>
      <w:r w:rsidR="00706737" w:rsidRPr="00074AF6">
        <w:rPr>
          <w:rFonts w:cs="Arial"/>
          <w:color w:val="0070C0"/>
          <w:sz w:val="32"/>
          <w:szCs w:val="32"/>
        </w:rPr>
        <w:t>GY</w:t>
      </w:r>
      <w:r w:rsidR="00706737" w:rsidRPr="00074AF6">
        <w:rPr>
          <w:rFonts w:cs="Arial"/>
          <w:color w:val="0070C0"/>
          <w:sz w:val="20"/>
          <w:szCs w:val="20"/>
        </w:rPr>
        <w:t xml:space="preserve"> </w:t>
      </w:r>
    </w:p>
    <w:p w:rsidR="00AC5344" w:rsidRPr="00074AF6" w:rsidRDefault="00276E0E" w:rsidP="00706737">
      <w:pPr>
        <w:pStyle w:val="Heading1"/>
        <w:spacing w:before="64" w:line="272" w:lineRule="auto"/>
        <w:ind w:left="514" w:right="5288"/>
        <w:rPr>
          <w:rFonts w:cs="Arial"/>
          <w:sz w:val="20"/>
          <w:szCs w:val="20"/>
        </w:rPr>
      </w:pPr>
      <w:r w:rsidRPr="00074AF6">
        <w:rPr>
          <w:rFonts w:cs="Arial"/>
          <w:sz w:val="32"/>
          <w:szCs w:val="32"/>
        </w:rPr>
        <w:t>FEEDBACK</w:t>
      </w:r>
      <w:r w:rsidR="00706737" w:rsidRPr="00074AF6">
        <w:rPr>
          <w:rFonts w:cs="Arial"/>
          <w:sz w:val="32"/>
          <w:szCs w:val="32"/>
        </w:rPr>
        <w:t xml:space="preserve"> FORM</w:t>
      </w:r>
    </w:p>
    <w:p w:rsidR="00AC5344" w:rsidRDefault="00AC5344">
      <w:pPr>
        <w:spacing w:before="8" w:line="130" w:lineRule="exact"/>
        <w:rPr>
          <w:sz w:val="13"/>
          <w:szCs w:val="13"/>
        </w:rPr>
      </w:pPr>
    </w:p>
    <w:p w:rsidR="00AC5344" w:rsidRDefault="00AC5344">
      <w:pPr>
        <w:spacing w:line="200" w:lineRule="exact"/>
        <w:rPr>
          <w:sz w:val="20"/>
          <w:szCs w:val="20"/>
        </w:rPr>
      </w:pPr>
    </w:p>
    <w:p w:rsidR="00AC5344" w:rsidRPr="00706737" w:rsidRDefault="006B0C09">
      <w:pPr>
        <w:pStyle w:val="Heading2"/>
        <w:tabs>
          <w:tab w:val="left" w:pos="5134"/>
        </w:tabs>
        <w:rPr>
          <w:rFonts w:asciiTheme="minorHAnsi" w:hAnsiTheme="minorHAnsi"/>
          <w:b w:val="0"/>
          <w:bCs w:val="0"/>
        </w:rPr>
      </w:pPr>
      <w:r w:rsidRPr="00706737">
        <w:rPr>
          <w:rFonts w:asciiTheme="minorHAnsi" w:hAnsiTheme="minorHAnsi"/>
          <w:color w:val="231F20"/>
          <w:w w:val="90"/>
        </w:rPr>
        <w:t>Nam</w:t>
      </w:r>
      <w:r w:rsidRPr="00706737">
        <w:rPr>
          <w:rFonts w:asciiTheme="minorHAnsi" w:hAnsiTheme="minorHAnsi"/>
          <w:color w:val="231F20"/>
          <w:spacing w:val="16"/>
          <w:w w:val="90"/>
        </w:rPr>
        <w:t>e</w:t>
      </w:r>
      <w:r w:rsidRPr="00706737">
        <w:rPr>
          <w:rFonts w:asciiTheme="minorHAnsi" w:hAnsiTheme="minorHAnsi"/>
          <w:color w:val="231F20"/>
          <w:w w:val="93"/>
          <w:u w:val="single" w:color="221E1F"/>
        </w:rPr>
        <w:t xml:space="preserve"> </w:t>
      </w:r>
      <w:r w:rsidRPr="00706737">
        <w:rPr>
          <w:rFonts w:asciiTheme="minorHAnsi" w:hAnsiTheme="minorHAnsi"/>
          <w:color w:val="231F20"/>
          <w:u w:val="single" w:color="221E1F"/>
        </w:rPr>
        <w:tab/>
      </w:r>
    </w:p>
    <w:p w:rsidR="00AC5344" w:rsidRPr="00706737" w:rsidRDefault="00AC5344">
      <w:pPr>
        <w:spacing w:before="10" w:line="150" w:lineRule="exact"/>
        <w:rPr>
          <w:sz w:val="15"/>
          <w:szCs w:val="15"/>
        </w:rPr>
      </w:pPr>
    </w:p>
    <w:p w:rsidR="00AC5344" w:rsidRPr="00706737" w:rsidRDefault="006B0C09">
      <w:pPr>
        <w:tabs>
          <w:tab w:val="left" w:pos="5134"/>
        </w:tabs>
        <w:spacing w:before="67"/>
        <w:ind w:left="514"/>
        <w:rPr>
          <w:rFonts w:eastAsia="Arial" w:cs="Arial"/>
        </w:rPr>
      </w:pPr>
      <w:r w:rsidRPr="00706737">
        <w:rPr>
          <w:rFonts w:eastAsia="Arial" w:cs="Arial"/>
          <w:b/>
          <w:bCs/>
          <w:color w:val="231F20"/>
          <w:w w:val="90"/>
        </w:rPr>
        <w:t>Daytime</w:t>
      </w:r>
      <w:r w:rsidRPr="00706737">
        <w:rPr>
          <w:rFonts w:eastAsia="Arial" w:cs="Arial"/>
          <w:b/>
          <w:bCs/>
          <w:color w:val="231F20"/>
          <w:spacing w:val="-27"/>
          <w:w w:val="90"/>
        </w:rPr>
        <w:t xml:space="preserve"> </w:t>
      </w:r>
      <w:r w:rsidRPr="00706737">
        <w:rPr>
          <w:rFonts w:eastAsia="Arial" w:cs="Arial"/>
          <w:b/>
          <w:bCs/>
          <w:color w:val="231F20"/>
          <w:w w:val="90"/>
        </w:rPr>
        <w:t>phone</w:t>
      </w:r>
      <w:r w:rsidRPr="00706737">
        <w:rPr>
          <w:rFonts w:eastAsia="Arial" w:cs="Arial"/>
          <w:b/>
          <w:bCs/>
          <w:color w:val="231F20"/>
          <w:spacing w:val="-30"/>
        </w:rPr>
        <w:t xml:space="preserve"> </w:t>
      </w:r>
      <w:r w:rsidRPr="00706737">
        <w:rPr>
          <w:rFonts w:eastAsia="Arial" w:cs="Arial"/>
          <w:b/>
          <w:bCs/>
          <w:color w:val="231F20"/>
          <w:w w:val="93"/>
          <w:u w:val="single" w:color="221E1F"/>
        </w:rPr>
        <w:t xml:space="preserve"> </w:t>
      </w:r>
      <w:r w:rsidRPr="00706737">
        <w:rPr>
          <w:rFonts w:eastAsia="Arial" w:cs="Arial"/>
          <w:b/>
          <w:bCs/>
          <w:color w:val="231F20"/>
          <w:u w:val="single" w:color="221E1F"/>
        </w:rPr>
        <w:tab/>
      </w:r>
      <w:r w:rsidR="00706737">
        <w:rPr>
          <w:rFonts w:eastAsia="Arial" w:cs="Arial"/>
          <w:b/>
          <w:bCs/>
          <w:color w:val="231F20"/>
          <w:u w:val="single" w:color="221E1F"/>
        </w:rPr>
        <w:t xml:space="preserve"> </w:t>
      </w:r>
      <w:r w:rsidR="00706737" w:rsidRPr="00706737">
        <w:rPr>
          <w:rFonts w:eastAsia="Arial" w:cs="Arial"/>
          <w:b/>
          <w:bCs/>
          <w:color w:val="231F20"/>
        </w:rPr>
        <w:t>Email</w:t>
      </w:r>
      <w:r w:rsidR="00706737">
        <w:rPr>
          <w:rFonts w:eastAsia="Arial" w:cs="Arial"/>
          <w:b/>
          <w:bCs/>
          <w:color w:val="231F20"/>
          <w:u w:val="single" w:color="221E1F"/>
        </w:rPr>
        <w:softHyphen/>
      </w:r>
      <w:r w:rsidR="00706737" w:rsidRPr="00706737">
        <w:rPr>
          <w:rFonts w:eastAsia="Arial" w:cs="Arial"/>
          <w:bCs/>
          <w:color w:val="231F20"/>
          <w:u w:val="single" w:color="221E1F"/>
        </w:rPr>
        <w:t>___________________________________</w:t>
      </w:r>
    </w:p>
    <w:p w:rsidR="00AC5344" w:rsidRPr="00706737" w:rsidRDefault="00AC5344">
      <w:pPr>
        <w:spacing w:before="10" w:line="150" w:lineRule="exact"/>
        <w:rPr>
          <w:sz w:val="15"/>
          <w:szCs w:val="15"/>
        </w:rPr>
      </w:pPr>
    </w:p>
    <w:p w:rsidR="00AC5344" w:rsidRPr="00706737" w:rsidRDefault="006B0C09">
      <w:pPr>
        <w:tabs>
          <w:tab w:val="left" w:pos="9534"/>
        </w:tabs>
        <w:spacing w:before="67"/>
        <w:ind w:left="514"/>
        <w:rPr>
          <w:rFonts w:eastAsia="Arial" w:cs="Arial"/>
        </w:rPr>
      </w:pPr>
      <w:r w:rsidRPr="00706737">
        <w:rPr>
          <w:rFonts w:eastAsia="Arial" w:cs="Arial"/>
          <w:b/>
          <w:bCs/>
          <w:color w:val="231F20"/>
          <w:w w:val="85"/>
        </w:rPr>
        <w:t>Add</w:t>
      </w:r>
      <w:r w:rsidRPr="00706737">
        <w:rPr>
          <w:rFonts w:eastAsia="Arial" w:cs="Arial"/>
          <w:b/>
          <w:bCs/>
          <w:color w:val="231F20"/>
          <w:spacing w:val="-3"/>
          <w:w w:val="85"/>
        </w:rPr>
        <w:t>r</w:t>
      </w:r>
      <w:r w:rsidRPr="00706737">
        <w:rPr>
          <w:rFonts w:eastAsia="Arial" w:cs="Arial"/>
          <w:b/>
          <w:bCs/>
          <w:color w:val="231F20"/>
          <w:w w:val="85"/>
        </w:rPr>
        <w:t>ess</w:t>
      </w:r>
      <w:r w:rsidRPr="00706737">
        <w:rPr>
          <w:rFonts w:eastAsia="Arial" w:cs="Arial"/>
          <w:b/>
          <w:bCs/>
          <w:color w:val="231F20"/>
          <w:spacing w:val="-27"/>
        </w:rPr>
        <w:t xml:space="preserve"> </w:t>
      </w:r>
      <w:r w:rsidRPr="00706737">
        <w:rPr>
          <w:rFonts w:eastAsia="Arial" w:cs="Arial"/>
          <w:b/>
          <w:bCs/>
          <w:color w:val="231F20"/>
          <w:w w:val="93"/>
          <w:u w:val="single" w:color="221E1F"/>
        </w:rPr>
        <w:t xml:space="preserve"> </w:t>
      </w:r>
      <w:r w:rsidRPr="00706737">
        <w:rPr>
          <w:rFonts w:eastAsia="Arial" w:cs="Arial"/>
          <w:b/>
          <w:bCs/>
          <w:color w:val="231F20"/>
          <w:u w:val="single" w:color="221E1F"/>
        </w:rPr>
        <w:tab/>
      </w:r>
    </w:p>
    <w:p w:rsidR="00AC5344" w:rsidRPr="00706737" w:rsidRDefault="00AC5344">
      <w:pPr>
        <w:spacing w:before="10" w:line="150" w:lineRule="exact"/>
        <w:rPr>
          <w:sz w:val="15"/>
          <w:szCs w:val="15"/>
        </w:rPr>
      </w:pPr>
    </w:p>
    <w:p w:rsidR="00AC5344" w:rsidRPr="00706737" w:rsidRDefault="006B0C09">
      <w:pPr>
        <w:tabs>
          <w:tab w:val="left" w:pos="9534"/>
        </w:tabs>
        <w:spacing w:before="67"/>
        <w:ind w:left="514"/>
        <w:rPr>
          <w:rFonts w:eastAsia="Arial" w:cs="Arial"/>
        </w:rPr>
      </w:pPr>
      <w:r w:rsidRPr="00706737">
        <w:rPr>
          <w:rFonts w:eastAsia="Arial" w:cs="Arial"/>
          <w:b/>
          <w:bCs/>
          <w:color w:val="231F20"/>
          <w:w w:val="90"/>
        </w:rPr>
        <w:t>O</w:t>
      </w:r>
      <w:r w:rsidRPr="00706737">
        <w:rPr>
          <w:rFonts w:eastAsia="Arial" w:cs="Arial"/>
          <w:b/>
          <w:bCs/>
          <w:color w:val="231F20"/>
          <w:spacing w:val="-4"/>
          <w:w w:val="90"/>
        </w:rPr>
        <w:t>r</w:t>
      </w:r>
      <w:r w:rsidRPr="00706737">
        <w:rPr>
          <w:rFonts w:eastAsia="Arial" w:cs="Arial"/>
          <w:b/>
          <w:bCs/>
          <w:color w:val="231F20"/>
          <w:w w:val="90"/>
        </w:rPr>
        <w:t>ganisation</w:t>
      </w:r>
      <w:r w:rsidRPr="00706737">
        <w:rPr>
          <w:rFonts w:eastAsia="Arial" w:cs="Arial"/>
          <w:b/>
          <w:bCs/>
          <w:color w:val="231F20"/>
          <w:spacing w:val="-27"/>
          <w:w w:val="90"/>
        </w:rPr>
        <w:t xml:space="preserve"> </w:t>
      </w:r>
      <w:r w:rsidRPr="00706737">
        <w:rPr>
          <w:rFonts w:eastAsia="Arial" w:cs="Arial"/>
          <w:b/>
          <w:bCs/>
          <w:color w:val="231F20"/>
          <w:spacing w:val="-3"/>
          <w:w w:val="90"/>
        </w:rPr>
        <w:t>r</w:t>
      </w:r>
      <w:r w:rsidRPr="00706737">
        <w:rPr>
          <w:rFonts w:eastAsia="Arial" w:cs="Arial"/>
          <w:b/>
          <w:bCs/>
          <w:color w:val="231F20"/>
          <w:w w:val="90"/>
        </w:rPr>
        <w:t>ep</w:t>
      </w:r>
      <w:r w:rsidRPr="00706737">
        <w:rPr>
          <w:rFonts w:eastAsia="Arial" w:cs="Arial"/>
          <w:b/>
          <w:bCs/>
          <w:color w:val="231F20"/>
          <w:spacing w:val="-4"/>
          <w:w w:val="90"/>
        </w:rPr>
        <w:t>r</w:t>
      </w:r>
      <w:r w:rsidRPr="00706737">
        <w:rPr>
          <w:rFonts w:eastAsia="Arial" w:cs="Arial"/>
          <w:b/>
          <w:bCs/>
          <w:color w:val="231F20"/>
          <w:w w:val="90"/>
        </w:rPr>
        <w:t>esented</w:t>
      </w:r>
      <w:r w:rsidRPr="00706737">
        <w:rPr>
          <w:rFonts w:eastAsia="Arial" w:cs="Arial"/>
          <w:b/>
          <w:bCs/>
          <w:color w:val="231F20"/>
          <w:spacing w:val="-27"/>
          <w:w w:val="90"/>
        </w:rPr>
        <w:t xml:space="preserve"> </w:t>
      </w:r>
      <w:r w:rsidRPr="00706737">
        <w:rPr>
          <w:rFonts w:eastAsia="Arial" w:cs="Arial"/>
          <w:b/>
          <w:bCs/>
          <w:color w:val="231F20"/>
          <w:w w:val="90"/>
        </w:rPr>
        <w:t>(if</w:t>
      </w:r>
      <w:r w:rsidRPr="00706737">
        <w:rPr>
          <w:rFonts w:eastAsia="Arial" w:cs="Arial"/>
          <w:b/>
          <w:bCs/>
          <w:color w:val="231F20"/>
          <w:spacing w:val="-27"/>
          <w:w w:val="90"/>
        </w:rPr>
        <w:t xml:space="preserve"> </w:t>
      </w:r>
      <w:r w:rsidRPr="00706737">
        <w:rPr>
          <w:rFonts w:eastAsia="Arial" w:cs="Arial"/>
          <w:b/>
          <w:bCs/>
          <w:color w:val="231F20"/>
          <w:w w:val="90"/>
        </w:rPr>
        <w:t>applicable)</w:t>
      </w:r>
      <w:r w:rsidRPr="00706737">
        <w:rPr>
          <w:rFonts w:eastAsia="Arial" w:cs="Arial"/>
          <w:b/>
          <w:bCs/>
          <w:color w:val="231F20"/>
          <w:spacing w:val="5"/>
        </w:rPr>
        <w:t xml:space="preserve"> </w:t>
      </w:r>
      <w:r w:rsidRPr="00706737">
        <w:rPr>
          <w:rFonts w:eastAsia="Arial" w:cs="Arial"/>
          <w:b/>
          <w:bCs/>
          <w:color w:val="231F20"/>
          <w:w w:val="93"/>
          <w:u w:val="single" w:color="221E1F"/>
        </w:rPr>
        <w:t xml:space="preserve"> </w:t>
      </w:r>
      <w:r w:rsidRPr="00706737">
        <w:rPr>
          <w:rFonts w:eastAsia="Arial" w:cs="Arial"/>
          <w:b/>
          <w:bCs/>
          <w:color w:val="231F20"/>
          <w:u w:val="single" w:color="221E1F"/>
        </w:rPr>
        <w:tab/>
      </w:r>
    </w:p>
    <w:p w:rsidR="00AC5344" w:rsidRPr="00706737" w:rsidRDefault="00AC5344">
      <w:pPr>
        <w:spacing w:before="7" w:line="150" w:lineRule="exact"/>
        <w:rPr>
          <w:sz w:val="15"/>
          <w:szCs w:val="15"/>
        </w:rPr>
      </w:pPr>
    </w:p>
    <w:p w:rsidR="00AC5344" w:rsidRPr="00706737" w:rsidRDefault="00AC5344">
      <w:pPr>
        <w:spacing w:before="7" w:line="260" w:lineRule="exact"/>
        <w:rPr>
          <w:sz w:val="26"/>
          <w:szCs w:val="26"/>
        </w:rPr>
      </w:pPr>
    </w:p>
    <w:p w:rsidR="00AC5344" w:rsidRPr="00706737" w:rsidRDefault="006B0C09" w:rsidP="00276E0E">
      <w:pPr>
        <w:spacing w:line="220" w:lineRule="exact"/>
        <w:ind w:left="514" w:right="988"/>
        <w:rPr>
          <w:rFonts w:eastAsia="Arial" w:cs="Arial"/>
          <w:sz w:val="20"/>
          <w:szCs w:val="20"/>
        </w:rPr>
      </w:pPr>
      <w:r w:rsidRPr="00706737">
        <w:rPr>
          <w:rFonts w:eastAsia="Arial" w:cs="Arial"/>
          <w:b/>
          <w:bCs/>
          <w:color w:val="231F20"/>
          <w:w w:val="105"/>
        </w:rPr>
        <w:t>Public</w:t>
      </w:r>
      <w:r w:rsidRPr="00706737">
        <w:rPr>
          <w:rFonts w:eastAsia="Arial" w:cs="Arial"/>
          <w:b/>
          <w:bCs/>
          <w:color w:val="231F20"/>
          <w:spacing w:val="-40"/>
          <w:w w:val="105"/>
        </w:rPr>
        <w:t xml:space="preserve"> </w:t>
      </w:r>
      <w:r w:rsidR="00214FC5">
        <w:rPr>
          <w:rFonts w:eastAsia="Arial" w:cs="Arial"/>
          <w:b/>
          <w:bCs/>
          <w:color w:val="231F20"/>
          <w:spacing w:val="-40"/>
          <w:w w:val="105"/>
        </w:rPr>
        <w:t xml:space="preserve">   </w:t>
      </w:r>
      <w:r w:rsidRPr="00706737">
        <w:rPr>
          <w:rFonts w:eastAsia="Arial" w:cs="Arial"/>
          <w:b/>
          <w:bCs/>
          <w:color w:val="231F20"/>
          <w:w w:val="105"/>
        </w:rPr>
        <w:t>information:</w:t>
      </w:r>
      <w:r w:rsidRPr="00706737">
        <w:rPr>
          <w:rFonts w:eastAsia="Arial" w:cs="Arial"/>
          <w:b/>
          <w:bCs/>
          <w:color w:val="231F20"/>
          <w:spacing w:val="-44"/>
          <w:w w:val="105"/>
        </w:rPr>
        <w:t xml:space="preserve"> </w:t>
      </w:r>
      <w:r w:rsidRPr="00706737">
        <w:rPr>
          <w:rFonts w:eastAsia="Arial" w:cs="Arial"/>
          <w:i/>
          <w:color w:val="231F20"/>
          <w:w w:val="105"/>
          <w:sz w:val="20"/>
          <w:szCs w:val="20"/>
        </w:rPr>
        <w:t>All</w:t>
      </w:r>
      <w:r w:rsidRPr="00706737">
        <w:rPr>
          <w:rFonts w:eastAsia="Arial" w:cs="Arial"/>
          <w:i/>
          <w:color w:val="231F20"/>
          <w:spacing w:val="-34"/>
          <w:w w:val="105"/>
          <w:sz w:val="20"/>
          <w:szCs w:val="20"/>
        </w:rPr>
        <w:t xml:space="preserve"> </w:t>
      </w:r>
      <w:r w:rsidR="00276E0E">
        <w:rPr>
          <w:rFonts w:eastAsia="Arial" w:cs="Arial"/>
          <w:i/>
          <w:color w:val="231F20"/>
          <w:w w:val="105"/>
          <w:sz w:val="20"/>
          <w:szCs w:val="20"/>
        </w:rPr>
        <w:t>feedback</w:t>
      </w:r>
      <w:r w:rsidRPr="00706737">
        <w:rPr>
          <w:rFonts w:eastAsia="Arial" w:cs="Arial"/>
          <w:i/>
          <w:color w:val="231F20"/>
          <w:spacing w:val="-34"/>
          <w:w w:val="105"/>
          <w:sz w:val="20"/>
          <w:szCs w:val="20"/>
        </w:rPr>
        <w:t xml:space="preserve"> </w:t>
      </w:r>
      <w:r w:rsidRPr="00706737">
        <w:rPr>
          <w:rFonts w:eastAsia="Arial" w:cs="Arial"/>
          <w:i/>
          <w:color w:val="231F20"/>
          <w:w w:val="105"/>
          <w:sz w:val="20"/>
          <w:szCs w:val="20"/>
        </w:rPr>
        <w:t>(including</w:t>
      </w:r>
      <w:r w:rsidRPr="00706737">
        <w:rPr>
          <w:rFonts w:eastAsia="Arial" w:cs="Arial"/>
          <w:i/>
          <w:color w:val="231F20"/>
          <w:spacing w:val="-35"/>
          <w:w w:val="105"/>
          <w:sz w:val="20"/>
          <w:szCs w:val="20"/>
        </w:rPr>
        <w:t xml:space="preserve"> </w:t>
      </w:r>
      <w:r w:rsidRPr="00706737">
        <w:rPr>
          <w:rFonts w:eastAsia="Arial" w:cs="Arial"/>
          <w:i/>
          <w:color w:val="231F20"/>
          <w:w w:val="105"/>
          <w:sz w:val="20"/>
          <w:szCs w:val="20"/>
        </w:rPr>
        <w:t>names</w:t>
      </w:r>
      <w:r w:rsidRPr="00706737">
        <w:rPr>
          <w:rFonts w:eastAsia="Arial" w:cs="Arial"/>
          <w:i/>
          <w:color w:val="231F20"/>
          <w:spacing w:val="-35"/>
          <w:w w:val="105"/>
          <w:sz w:val="20"/>
          <w:szCs w:val="20"/>
        </w:rPr>
        <w:t xml:space="preserve"> </w:t>
      </w:r>
      <w:r w:rsidRPr="00706737">
        <w:rPr>
          <w:rFonts w:eastAsia="Arial" w:cs="Arial"/>
          <w:i/>
          <w:color w:val="231F20"/>
          <w:w w:val="105"/>
          <w:sz w:val="20"/>
          <w:szCs w:val="20"/>
        </w:rPr>
        <w:t>and</w:t>
      </w:r>
      <w:r w:rsidRPr="00706737">
        <w:rPr>
          <w:rFonts w:eastAsia="Arial" w:cs="Arial"/>
          <w:i/>
          <w:color w:val="231F20"/>
          <w:spacing w:val="-34"/>
          <w:w w:val="105"/>
          <w:sz w:val="20"/>
          <w:szCs w:val="20"/>
        </w:rPr>
        <w:t xml:space="preserve"> </w:t>
      </w:r>
      <w:r w:rsidRPr="00706737">
        <w:rPr>
          <w:rFonts w:eastAsia="Arial" w:cs="Arial"/>
          <w:i/>
          <w:color w:val="231F20"/>
          <w:w w:val="105"/>
          <w:sz w:val="20"/>
          <w:szCs w:val="20"/>
        </w:rPr>
        <w:t>contact</w:t>
      </w:r>
      <w:r w:rsidRPr="00706737">
        <w:rPr>
          <w:rFonts w:eastAsia="Arial" w:cs="Arial"/>
          <w:i/>
          <w:color w:val="231F20"/>
          <w:spacing w:val="-34"/>
          <w:w w:val="105"/>
          <w:sz w:val="20"/>
          <w:szCs w:val="20"/>
        </w:rPr>
        <w:t xml:space="preserve"> </w:t>
      </w:r>
      <w:r w:rsidRPr="00706737">
        <w:rPr>
          <w:rFonts w:eastAsia="Arial" w:cs="Arial"/>
          <w:i/>
          <w:color w:val="231F20"/>
          <w:w w:val="105"/>
          <w:sz w:val="20"/>
          <w:szCs w:val="20"/>
        </w:rPr>
        <w:t>details</w:t>
      </w:r>
      <w:r w:rsidR="00276E0E">
        <w:rPr>
          <w:rFonts w:eastAsia="Arial" w:cs="Arial"/>
          <w:i/>
          <w:color w:val="231F20"/>
          <w:w w:val="105"/>
          <w:sz w:val="20"/>
          <w:szCs w:val="20"/>
        </w:rPr>
        <w:t>) is</w:t>
      </w:r>
      <w:r w:rsidRPr="00706737">
        <w:rPr>
          <w:rFonts w:eastAsia="Arial" w:cs="Arial"/>
          <w:i/>
          <w:color w:val="231F20"/>
          <w:spacing w:val="11"/>
          <w:w w:val="105"/>
          <w:sz w:val="20"/>
          <w:szCs w:val="20"/>
        </w:rPr>
        <w:t xml:space="preserve"> </w:t>
      </w:r>
      <w:r w:rsidRPr="00706737">
        <w:rPr>
          <w:rFonts w:eastAsia="Arial" w:cs="Arial"/>
          <w:i/>
          <w:color w:val="231F20"/>
          <w:w w:val="105"/>
          <w:sz w:val="20"/>
          <w:szCs w:val="20"/>
        </w:rPr>
        <w:t>public</w:t>
      </w:r>
      <w:r w:rsidRPr="00706737">
        <w:rPr>
          <w:rFonts w:eastAsia="Arial" w:cs="Arial"/>
          <w:i/>
          <w:color w:val="231F20"/>
          <w:spacing w:val="11"/>
          <w:w w:val="105"/>
          <w:sz w:val="20"/>
          <w:szCs w:val="20"/>
        </w:rPr>
        <w:t xml:space="preserve"> </w:t>
      </w:r>
      <w:r w:rsidRPr="00706737">
        <w:rPr>
          <w:rFonts w:eastAsia="Arial" w:cs="Arial"/>
          <w:i/>
          <w:color w:val="231F20"/>
          <w:w w:val="105"/>
          <w:sz w:val="20"/>
          <w:szCs w:val="20"/>
        </w:rPr>
        <w:t>information</w:t>
      </w:r>
      <w:r w:rsidRPr="00706737">
        <w:rPr>
          <w:rFonts w:eastAsia="Arial" w:cs="Arial"/>
          <w:i/>
          <w:color w:val="231F20"/>
          <w:spacing w:val="12"/>
          <w:w w:val="105"/>
          <w:sz w:val="20"/>
          <w:szCs w:val="20"/>
        </w:rPr>
        <w:t xml:space="preserve"> </w:t>
      </w:r>
      <w:r w:rsidRPr="00706737">
        <w:rPr>
          <w:rFonts w:eastAsia="Arial" w:cs="Arial"/>
          <w:i/>
          <w:color w:val="231F20"/>
          <w:w w:val="105"/>
          <w:sz w:val="20"/>
          <w:szCs w:val="20"/>
        </w:rPr>
        <w:t>and</w:t>
      </w:r>
      <w:r w:rsidRPr="00706737">
        <w:rPr>
          <w:rFonts w:eastAsia="Arial" w:cs="Arial"/>
          <w:i/>
          <w:color w:val="231F20"/>
          <w:spacing w:val="11"/>
          <w:w w:val="105"/>
          <w:sz w:val="20"/>
          <w:szCs w:val="20"/>
        </w:rPr>
        <w:t xml:space="preserve"> </w:t>
      </w:r>
      <w:r w:rsidRPr="00706737">
        <w:rPr>
          <w:rFonts w:eastAsia="Arial" w:cs="Arial"/>
          <w:i/>
          <w:color w:val="231F20"/>
          <w:w w:val="105"/>
          <w:sz w:val="20"/>
          <w:szCs w:val="20"/>
        </w:rPr>
        <w:t>will</w:t>
      </w:r>
      <w:r w:rsidRPr="00706737">
        <w:rPr>
          <w:rFonts w:eastAsia="Arial" w:cs="Arial"/>
          <w:i/>
          <w:color w:val="231F20"/>
          <w:spacing w:val="12"/>
          <w:w w:val="105"/>
          <w:sz w:val="20"/>
          <w:szCs w:val="20"/>
        </w:rPr>
        <w:t xml:space="preserve"> </w:t>
      </w:r>
      <w:r w:rsidRPr="00706737">
        <w:rPr>
          <w:rFonts w:eastAsia="Arial" w:cs="Arial"/>
          <w:i/>
          <w:color w:val="231F20"/>
          <w:w w:val="105"/>
          <w:sz w:val="20"/>
          <w:szCs w:val="20"/>
        </w:rPr>
        <w:t>be</w:t>
      </w:r>
      <w:r w:rsidRPr="00706737">
        <w:rPr>
          <w:rFonts w:eastAsia="Arial" w:cs="Arial"/>
          <w:i/>
          <w:color w:val="231F20"/>
          <w:spacing w:val="11"/>
          <w:w w:val="105"/>
          <w:sz w:val="20"/>
          <w:szCs w:val="20"/>
        </w:rPr>
        <w:t xml:space="preserve"> </w:t>
      </w:r>
      <w:r w:rsidRPr="00706737">
        <w:rPr>
          <w:rFonts w:eastAsia="Arial" w:cs="Arial"/>
          <w:i/>
          <w:color w:val="231F20"/>
          <w:w w:val="105"/>
          <w:sz w:val="20"/>
          <w:szCs w:val="20"/>
        </w:rPr>
        <w:t>available</w:t>
      </w:r>
      <w:r w:rsidRPr="00706737">
        <w:rPr>
          <w:rFonts w:eastAsia="Arial" w:cs="Arial"/>
          <w:i/>
          <w:color w:val="231F20"/>
          <w:spacing w:val="12"/>
          <w:w w:val="105"/>
          <w:sz w:val="20"/>
          <w:szCs w:val="20"/>
        </w:rPr>
        <w:t xml:space="preserve"> </w:t>
      </w:r>
      <w:r w:rsidRPr="00706737">
        <w:rPr>
          <w:rFonts w:eastAsia="Arial" w:cs="Arial"/>
          <w:i/>
          <w:color w:val="231F20"/>
          <w:w w:val="105"/>
          <w:sz w:val="20"/>
          <w:szCs w:val="20"/>
        </w:rPr>
        <w:t>to</w:t>
      </w:r>
      <w:r w:rsidRPr="00706737">
        <w:rPr>
          <w:rFonts w:eastAsia="Arial" w:cs="Arial"/>
          <w:i/>
          <w:color w:val="231F20"/>
          <w:spacing w:val="11"/>
          <w:w w:val="105"/>
          <w:sz w:val="20"/>
          <w:szCs w:val="20"/>
        </w:rPr>
        <w:t xml:space="preserve"> </w:t>
      </w:r>
      <w:r w:rsidRPr="00706737">
        <w:rPr>
          <w:rFonts w:eastAsia="Arial" w:cs="Arial"/>
          <w:i/>
          <w:color w:val="231F20"/>
          <w:w w:val="105"/>
          <w:sz w:val="20"/>
          <w:szCs w:val="20"/>
        </w:rPr>
        <w:t>the</w:t>
      </w:r>
      <w:r w:rsidRPr="00706737">
        <w:rPr>
          <w:rFonts w:eastAsia="Arial" w:cs="Arial"/>
          <w:i/>
          <w:color w:val="231F20"/>
          <w:spacing w:val="11"/>
          <w:w w:val="105"/>
          <w:sz w:val="20"/>
          <w:szCs w:val="20"/>
        </w:rPr>
        <w:t xml:space="preserve"> </w:t>
      </w:r>
      <w:r w:rsidRPr="00706737">
        <w:rPr>
          <w:rFonts w:eastAsia="Arial" w:cs="Arial"/>
          <w:i/>
          <w:color w:val="231F20"/>
          <w:w w:val="105"/>
          <w:sz w:val="20"/>
          <w:szCs w:val="20"/>
        </w:rPr>
        <w:t>public</w:t>
      </w:r>
      <w:r w:rsidRPr="00706737">
        <w:rPr>
          <w:rFonts w:eastAsia="Arial" w:cs="Arial"/>
          <w:i/>
          <w:color w:val="231F20"/>
          <w:spacing w:val="12"/>
          <w:w w:val="105"/>
          <w:sz w:val="20"/>
          <w:szCs w:val="20"/>
        </w:rPr>
        <w:t xml:space="preserve"> </w:t>
      </w:r>
      <w:r w:rsidRPr="00706737">
        <w:rPr>
          <w:rFonts w:eastAsia="Arial" w:cs="Arial"/>
          <w:i/>
          <w:color w:val="231F20"/>
          <w:w w:val="105"/>
          <w:sz w:val="20"/>
          <w:szCs w:val="20"/>
        </w:rPr>
        <w:t>and</w:t>
      </w:r>
      <w:r w:rsidRPr="00706737">
        <w:rPr>
          <w:rFonts w:eastAsia="Arial" w:cs="Arial"/>
          <w:i/>
          <w:color w:val="231F20"/>
          <w:spacing w:val="11"/>
          <w:w w:val="105"/>
          <w:sz w:val="20"/>
          <w:szCs w:val="20"/>
        </w:rPr>
        <w:t xml:space="preserve"> </w:t>
      </w:r>
      <w:r w:rsidRPr="00706737">
        <w:rPr>
          <w:rFonts w:eastAsia="Arial" w:cs="Arial"/>
          <w:i/>
          <w:color w:val="231F20"/>
          <w:w w:val="105"/>
          <w:sz w:val="20"/>
          <w:szCs w:val="20"/>
        </w:rPr>
        <w:t>media</w:t>
      </w:r>
      <w:r w:rsidRPr="00706737">
        <w:rPr>
          <w:rFonts w:eastAsia="Arial" w:cs="Arial"/>
          <w:i/>
          <w:color w:val="231F20"/>
          <w:spacing w:val="12"/>
          <w:w w:val="105"/>
          <w:sz w:val="20"/>
          <w:szCs w:val="20"/>
        </w:rPr>
        <w:t xml:space="preserve"> </w:t>
      </w:r>
      <w:r w:rsidRPr="00706737">
        <w:rPr>
          <w:rFonts w:eastAsia="Arial" w:cs="Arial"/>
          <w:i/>
          <w:color w:val="231F20"/>
          <w:w w:val="105"/>
          <w:sz w:val="20"/>
          <w:szCs w:val="20"/>
        </w:rPr>
        <w:t>in</w:t>
      </w:r>
      <w:r w:rsidRPr="00706737">
        <w:rPr>
          <w:rFonts w:eastAsia="Arial" w:cs="Arial"/>
          <w:i/>
          <w:color w:val="231F20"/>
          <w:spacing w:val="11"/>
          <w:w w:val="105"/>
          <w:sz w:val="20"/>
          <w:szCs w:val="20"/>
        </w:rPr>
        <w:t xml:space="preserve"> </w:t>
      </w:r>
      <w:r w:rsidRPr="00706737">
        <w:rPr>
          <w:rFonts w:eastAsia="Arial" w:cs="Arial"/>
          <w:i/>
          <w:color w:val="231F20"/>
          <w:w w:val="105"/>
          <w:sz w:val="20"/>
          <w:szCs w:val="20"/>
        </w:rPr>
        <w:t>various</w:t>
      </w:r>
      <w:r w:rsidRPr="00706737">
        <w:rPr>
          <w:rFonts w:eastAsia="Arial" w:cs="Arial"/>
          <w:i/>
          <w:color w:val="231F20"/>
          <w:spacing w:val="12"/>
          <w:w w:val="105"/>
          <w:sz w:val="20"/>
          <w:szCs w:val="20"/>
        </w:rPr>
        <w:t xml:space="preserve"> </w:t>
      </w:r>
      <w:r w:rsidRPr="00706737">
        <w:rPr>
          <w:rFonts w:eastAsia="Arial" w:cs="Arial"/>
          <w:i/>
          <w:color w:val="231F20"/>
          <w:w w:val="105"/>
          <w:sz w:val="20"/>
          <w:szCs w:val="20"/>
        </w:rPr>
        <w:t>reports</w:t>
      </w:r>
      <w:r w:rsidRPr="00706737">
        <w:rPr>
          <w:rFonts w:eastAsia="Arial" w:cs="Arial"/>
          <w:i/>
          <w:color w:val="231F20"/>
          <w:spacing w:val="11"/>
          <w:w w:val="105"/>
          <w:sz w:val="20"/>
          <w:szCs w:val="20"/>
        </w:rPr>
        <w:t xml:space="preserve"> </w:t>
      </w:r>
      <w:r w:rsidRPr="00706737">
        <w:rPr>
          <w:rFonts w:eastAsia="Arial" w:cs="Arial"/>
          <w:i/>
          <w:color w:val="231F20"/>
          <w:w w:val="105"/>
          <w:sz w:val="20"/>
          <w:szCs w:val="20"/>
        </w:rPr>
        <w:t>and</w:t>
      </w:r>
      <w:r w:rsidR="00276E0E">
        <w:rPr>
          <w:rFonts w:eastAsia="Arial" w:cs="Arial"/>
          <w:i/>
          <w:color w:val="231F20"/>
          <w:w w:val="105"/>
          <w:sz w:val="20"/>
          <w:szCs w:val="20"/>
        </w:rPr>
        <w:t xml:space="preserve"> </w:t>
      </w:r>
      <w:r w:rsidRPr="00706737">
        <w:rPr>
          <w:rFonts w:eastAsia="Arial" w:cs="Arial"/>
          <w:i/>
          <w:color w:val="231F20"/>
          <w:w w:val="110"/>
          <w:sz w:val="20"/>
          <w:szCs w:val="20"/>
        </w:rPr>
        <w:t>formats</w:t>
      </w:r>
      <w:r w:rsidRPr="00706737">
        <w:rPr>
          <w:rFonts w:eastAsia="Arial" w:cs="Arial"/>
          <w:i/>
          <w:color w:val="231F20"/>
          <w:spacing w:val="-24"/>
          <w:w w:val="110"/>
          <w:sz w:val="20"/>
          <w:szCs w:val="20"/>
        </w:rPr>
        <w:t xml:space="preserve"> </w:t>
      </w:r>
      <w:r w:rsidRPr="00706737">
        <w:rPr>
          <w:rFonts w:eastAsia="Arial" w:cs="Arial"/>
          <w:i/>
          <w:color w:val="231F20"/>
          <w:w w:val="110"/>
          <w:sz w:val="20"/>
          <w:szCs w:val="20"/>
        </w:rPr>
        <w:t>including</w:t>
      </w:r>
      <w:r w:rsidRPr="00706737">
        <w:rPr>
          <w:rFonts w:eastAsia="Arial" w:cs="Arial"/>
          <w:i/>
          <w:color w:val="231F20"/>
          <w:spacing w:val="-24"/>
          <w:w w:val="110"/>
          <w:sz w:val="20"/>
          <w:szCs w:val="20"/>
        </w:rPr>
        <w:t xml:space="preserve"> </w:t>
      </w:r>
      <w:r w:rsidRPr="00706737">
        <w:rPr>
          <w:rFonts w:eastAsia="Arial" w:cs="Arial"/>
          <w:i/>
          <w:color w:val="231F20"/>
          <w:w w:val="110"/>
          <w:sz w:val="20"/>
          <w:szCs w:val="20"/>
        </w:rPr>
        <w:t>on</w:t>
      </w:r>
      <w:r w:rsidRPr="00706737">
        <w:rPr>
          <w:rFonts w:eastAsia="Arial" w:cs="Arial"/>
          <w:i/>
          <w:color w:val="231F20"/>
          <w:spacing w:val="-24"/>
          <w:w w:val="110"/>
          <w:sz w:val="20"/>
          <w:szCs w:val="20"/>
        </w:rPr>
        <w:t xml:space="preserve"> </w:t>
      </w:r>
      <w:r w:rsidRPr="00706737">
        <w:rPr>
          <w:rFonts w:eastAsia="Arial" w:cs="Arial"/>
          <w:i/>
          <w:color w:val="231F20"/>
          <w:w w:val="110"/>
          <w:sz w:val="20"/>
          <w:szCs w:val="20"/>
        </w:rPr>
        <w:t>the</w:t>
      </w:r>
      <w:r w:rsidRPr="00706737">
        <w:rPr>
          <w:rFonts w:eastAsia="Arial" w:cs="Arial"/>
          <w:i/>
          <w:color w:val="231F20"/>
          <w:spacing w:val="-24"/>
          <w:w w:val="110"/>
          <w:sz w:val="20"/>
          <w:szCs w:val="20"/>
        </w:rPr>
        <w:t xml:space="preserve"> </w:t>
      </w:r>
      <w:r w:rsidRPr="00706737">
        <w:rPr>
          <w:rFonts w:eastAsia="Arial" w:cs="Arial"/>
          <w:i/>
          <w:color w:val="231F20"/>
          <w:w w:val="110"/>
          <w:sz w:val="20"/>
          <w:szCs w:val="20"/>
        </w:rPr>
        <w:t>Nelson</w:t>
      </w:r>
      <w:r w:rsidRPr="00706737">
        <w:rPr>
          <w:rFonts w:eastAsia="Arial" w:cs="Arial"/>
          <w:i/>
          <w:color w:val="231F20"/>
          <w:spacing w:val="-24"/>
          <w:w w:val="110"/>
          <w:sz w:val="20"/>
          <w:szCs w:val="20"/>
        </w:rPr>
        <w:t xml:space="preserve"> </w:t>
      </w:r>
      <w:r w:rsidRPr="00706737">
        <w:rPr>
          <w:rFonts w:eastAsia="Arial" w:cs="Arial"/>
          <w:i/>
          <w:color w:val="231F20"/>
          <w:w w:val="110"/>
          <w:sz w:val="20"/>
          <w:szCs w:val="20"/>
        </w:rPr>
        <w:t>City</w:t>
      </w:r>
      <w:r w:rsidRPr="00706737">
        <w:rPr>
          <w:rFonts w:eastAsia="Arial" w:cs="Arial"/>
          <w:i/>
          <w:color w:val="231F20"/>
          <w:spacing w:val="-24"/>
          <w:w w:val="110"/>
          <w:sz w:val="20"/>
          <w:szCs w:val="20"/>
        </w:rPr>
        <w:t xml:space="preserve"> </w:t>
      </w:r>
      <w:r w:rsidRPr="00706737">
        <w:rPr>
          <w:rFonts w:eastAsia="Arial" w:cs="Arial"/>
          <w:i/>
          <w:color w:val="231F20"/>
          <w:w w:val="110"/>
          <w:sz w:val="20"/>
          <w:szCs w:val="20"/>
        </w:rPr>
        <w:t>Council</w:t>
      </w:r>
      <w:r w:rsidRPr="00706737">
        <w:rPr>
          <w:rFonts w:eastAsia="Arial" w:cs="Arial"/>
          <w:i/>
          <w:color w:val="231F20"/>
          <w:spacing w:val="-24"/>
          <w:w w:val="110"/>
          <w:sz w:val="20"/>
          <w:szCs w:val="20"/>
        </w:rPr>
        <w:t xml:space="preserve"> </w:t>
      </w:r>
      <w:r w:rsidRPr="00706737">
        <w:rPr>
          <w:rFonts w:eastAsia="Arial" w:cs="Arial"/>
          <w:i/>
          <w:color w:val="231F20"/>
          <w:w w:val="110"/>
          <w:sz w:val="20"/>
          <w:szCs w:val="20"/>
        </w:rPr>
        <w:t>website.</w:t>
      </w:r>
      <w:r w:rsidRPr="00706737">
        <w:rPr>
          <w:rFonts w:eastAsia="Arial" w:cs="Arial"/>
          <w:i/>
          <w:color w:val="231F20"/>
          <w:spacing w:val="14"/>
          <w:w w:val="110"/>
          <w:sz w:val="20"/>
          <w:szCs w:val="20"/>
        </w:rPr>
        <w:t xml:space="preserve"> </w:t>
      </w:r>
      <w:r w:rsidRPr="00706737">
        <w:rPr>
          <w:rFonts w:eastAsia="Arial" w:cs="Arial"/>
          <w:i/>
          <w:color w:val="231F20"/>
          <w:w w:val="110"/>
          <w:sz w:val="20"/>
          <w:szCs w:val="20"/>
        </w:rPr>
        <w:t>Personal</w:t>
      </w:r>
      <w:r w:rsidRPr="00706737">
        <w:rPr>
          <w:rFonts w:eastAsia="Arial" w:cs="Arial"/>
          <w:i/>
          <w:color w:val="231F20"/>
          <w:spacing w:val="-24"/>
          <w:w w:val="110"/>
          <w:sz w:val="20"/>
          <w:szCs w:val="20"/>
        </w:rPr>
        <w:t xml:space="preserve"> </w:t>
      </w:r>
      <w:r w:rsidRPr="00706737">
        <w:rPr>
          <w:rFonts w:eastAsia="Arial" w:cs="Arial"/>
          <w:i/>
          <w:color w:val="231F20"/>
          <w:w w:val="110"/>
          <w:sz w:val="20"/>
          <w:szCs w:val="20"/>
        </w:rPr>
        <w:t>information</w:t>
      </w:r>
      <w:r w:rsidRPr="00706737">
        <w:rPr>
          <w:rFonts w:eastAsia="Arial" w:cs="Arial"/>
          <w:i/>
          <w:color w:val="231F20"/>
          <w:spacing w:val="-24"/>
          <w:w w:val="110"/>
          <w:sz w:val="20"/>
          <w:szCs w:val="20"/>
        </w:rPr>
        <w:t xml:space="preserve"> </w:t>
      </w:r>
      <w:r w:rsidRPr="00706737">
        <w:rPr>
          <w:rFonts w:eastAsia="Arial" w:cs="Arial"/>
          <w:i/>
          <w:color w:val="231F20"/>
          <w:w w:val="110"/>
          <w:sz w:val="20"/>
          <w:szCs w:val="20"/>
        </w:rPr>
        <w:t>will</w:t>
      </w:r>
      <w:r w:rsidRPr="00706737">
        <w:rPr>
          <w:rFonts w:eastAsia="Arial" w:cs="Arial"/>
          <w:i/>
          <w:color w:val="231F20"/>
          <w:spacing w:val="-24"/>
          <w:w w:val="110"/>
          <w:sz w:val="20"/>
          <w:szCs w:val="20"/>
        </w:rPr>
        <w:t xml:space="preserve"> </w:t>
      </w:r>
      <w:r w:rsidRPr="00706737">
        <w:rPr>
          <w:rFonts w:eastAsia="Arial" w:cs="Arial"/>
          <w:i/>
          <w:color w:val="231F20"/>
          <w:w w:val="110"/>
          <w:sz w:val="20"/>
          <w:szCs w:val="20"/>
        </w:rPr>
        <w:t>also</w:t>
      </w:r>
      <w:r w:rsidRPr="00706737">
        <w:rPr>
          <w:rFonts w:eastAsia="Arial" w:cs="Arial"/>
          <w:i/>
          <w:color w:val="231F20"/>
          <w:spacing w:val="-24"/>
          <w:w w:val="110"/>
          <w:sz w:val="20"/>
          <w:szCs w:val="20"/>
        </w:rPr>
        <w:t xml:space="preserve"> </w:t>
      </w:r>
      <w:r w:rsidRPr="00706737">
        <w:rPr>
          <w:rFonts w:eastAsia="Arial" w:cs="Arial"/>
          <w:i/>
          <w:color w:val="231F20"/>
          <w:w w:val="110"/>
          <w:sz w:val="20"/>
          <w:szCs w:val="20"/>
        </w:rPr>
        <w:t>be</w:t>
      </w:r>
      <w:r w:rsidRPr="00706737">
        <w:rPr>
          <w:rFonts w:eastAsia="Arial" w:cs="Arial"/>
          <w:i/>
          <w:color w:val="231F20"/>
          <w:spacing w:val="-24"/>
          <w:w w:val="110"/>
          <w:sz w:val="20"/>
          <w:szCs w:val="20"/>
        </w:rPr>
        <w:t xml:space="preserve"> </w:t>
      </w:r>
      <w:r w:rsidRPr="00706737">
        <w:rPr>
          <w:rFonts w:eastAsia="Arial" w:cs="Arial"/>
          <w:i/>
          <w:color w:val="231F20"/>
          <w:w w:val="110"/>
          <w:sz w:val="20"/>
          <w:szCs w:val="20"/>
        </w:rPr>
        <w:t>used</w:t>
      </w:r>
      <w:r w:rsidRPr="00706737">
        <w:rPr>
          <w:rFonts w:eastAsia="Arial" w:cs="Arial"/>
          <w:i/>
          <w:color w:val="231F20"/>
          <w:spacing w:val="-24"/>
          <w:w w:val="110"/>
          <w:sz w:val="20"/>
          <w:szCs w:val="20"/>
        </w:rPr>
        <w:t xml:space="preserve"> </w:t>
      </w:r>
      <w:r w:rsidRPr="00706737">
        <w:rPr>
          <w:rFonts w:eastAsia="Arial" w:cs="Arial"/>
          <w:i/>
          <w:color w:val="231F20"/>
          <w:w w:val="110"/>
          <w:sz w:val="20"/>
          <w:szCs w:val="20"/>
        </w:rPr>
        <w:t>for</w:t>
      </w:r>
      <w:r w:rsidRPr="00706737">
        <w:rPr>
          <w:rFonts w:eastAsia="Arial" w:cs="Arial"/>
          <w:i/>
          <w:color w:val="231F20"/>
          <w:w w:val="119"/>
          <w:sz w:val="20"/>
          <w:szCs w:val="20"/>
        </w:rPr>
        <w:t xml:space="preserve"> </w:t>
      </w:r>
      <w:r w:rsidRPr="00706737">
        <w:rPr>
          <w:rFonts w:eastAsia="Arial" w:cs="Arial"/>
          <w:i/>
          <w:color w:val="231F20"/>
          <w:w w:val="110"/>
          <w:sz w:val="20"/>
          <w:szCs w:val="20"/>
        </w:rPr>
        <w:t>administration</w:t>
      </w:r>
      <w:r w:rsidRPr="00706737">
        <w:rPr>
          <w:rFonts w:eastAsia="Arial" w:cs="Arial"/>
          <w:i/>
          <w:color w:val="231F20"/>
          <w:spacing w:val="-20"/>
          <w:w w:val="110"/>
          <w:sz w:val="20"/>
          <w:szCs w:val="20"/>
        </w:rPr>
        <w:t xml:space="preserve"> </w:t>
      </w:r>
      <w:r w:rsidRPr="00706737">
        <w:rPr>
          <w:rFonts w:eastAsia="Arial" w:cs="Arial"/>
          <w:i/>
          <w:color w:val="231F20"/>
          <w:w w:val="110"/>
          <w:sz w:val="20"/>
          <w:szCs w:val="20"/>
        </w:rPr>
        <w:t>relating</w:t>
      </w:r>
      <w:r w:rsidRPr="00706737">
        <w:rPr>
          <w:rFonts w:eastAsia="Arial" w:cs="Arial"/>
          <w:i/>
          <w:color w:val="231F20"/>
          <w:spacing w:val="-20"/>
          <w:w w:val="110"/>
          <w:sz w:val="20"/>
          <w:szCs w:val="20"/>
        </w:rPr>
        <w:t xml:space="preserve"> </w:t>
      </w:r>
      <w:r w:rsidRPr="00706737">
        <w:rPr>
          <w:rFonts w:eastAsia="Arial" w:cs="Arial"/>
          <w:i/>
          <w:color w:val="231F20"/>
          <w:w w:val="110"/>
          <w:sz w:val="20"/>
          <w:szCs w:val="20"/>
        </w:rPr>
        <w:t>to</w:t>
      </w:r>
      <w:r w:rsidRPr="00706737">
        <w:rPr>
          <w:rFonts w:eastAsia="Arial" w:cs="Arial"/>
          <w:i/>
          <w:color w:val="231F20"/>
          <w:spacing w:val="-19"/>
          <w:w w:val="110"/>
          <w:sz w:val="20"/>
          <w:szCs w:val="20"/>
        </w:rPr>
        <w:t xml:space="preserve"> </w:t>
      </w:r>
      <w:r w:rsidRPr="00706737">
        <w:rPr>
          <w:rFonts w:eastAsia="Arial" w:cs="Arial"/>
          <w:i/>
          <w:color w:val="231F20"/>
          <w:w w:val="110"/>
          <w:sz w:val="20"/>
          <w:szCs w:val="20"/>
        </w:rPr>
        <w:t>the</w:t>
      </w:r>
      <w:r w:rsidRPr="00706737">
        <w:rPr>
          <w:rFonts w:eastAsia="Arial" w:cs="Arial"/>
          <w:i/>
          <w:color w:val="231F20"/>
          <w:spacing w:val="-20"/>
          <w:w w:val="110"/>
          <w:sz w:val="20"/>
          <w:szCs w:val="20"/>
        </w:rPr>
        <w:t xml:space="preserve"> </w:t>
      </w:r>
      <w:r w:rsidRPr="00706737">
        <w:rPr>
          <w:rFonts w:eastAsia="Arial" w:cs="Arial"/>
          <w:i/>
          <w:color w:val="231F20"/>
          <w:w w:val="110"/>
          <w:sz w:val="20"/>
          <w:szCs w:val="20"/>
        </w:rPr>
        <w:t>subject</w:t>
      </w:r>
      <w:r w:rsidRPr="00706737">
        <w:rPr>
          <w:rFonts w:eastAsia="Arial" w:cs="Arial"/>
          <w:i/>
          <w:color w:val="231F20"/>
          <w:spacing w:val="-20"/>
          <w:w w:val="110"/>
          <w:sz w:val="20"/>
          <w:szCs w:val="20"/>
        </w:rPr>
        <w:t xml:space="preserve"> </w:t>
      </w:r>
      <w:r w:rsidRPr="00706737">
        <w:rPr>
          <w:rFonts w:eastAsia="Arial" w:cs="Arial"/>
          <w:i/>
          <w:color w:val="231F20"/>
          <w:w w:val="110"/>
          <w:sz w:val="20"/>
          <w:szCs w:val="20"/>
        </w:rPr>
        <w:t>matter</w:t>
      </w:r>
      <w:r w:rsidRPr="00706737">
        <w:rPr>
          <w:rFonts w:eastAsia="Arial" w:cs="Arial"/>
          <w:i/>
          <w:color w:val="231F20"/>
          <w:spacing w:val="-19"/>
          <w:w w:val="110"/>
          <w:sz w:val="20"/>
          <w:szCs w:val="20"/>
        </w:rPr>
        <w:t xml:space="preserve"> </w:t>
      </w:r>
      <w:r w:rsidRPr="00706737">
        <w:rPr>
          <w:rFonts w:eastAsia="Arial" w:cs="Arial"/>
          <w:i/>
          <w:color w:val="231F20"/>
          <w:w w:val="110"/>
          <w:sz w:val="20"/>
          <w:szCs w:val="20"/>
        </w:rPr>
        <w:t>of</w:t>
      </w:r>
      <w:r w:rsidRPr="00706737">
        <w:rPr>
          <w:rFonts w:eastAsia="Arial" w:cs="Arial"/>
          <w:i/>
          <w:color w:val="231F20"/>
          <w:spacing w:val="-20"/>
          <w:w w:val="110"/>
          <w:sz w:val="20"/>
          <w:szCs w:val="20"/>
        </w:rPr>
        <w:t xml:space="preserve"> </w:t>
      </w:r>
      <w:r w:rsidRPr="00706737">
        <w:rPr>
          <w:rFonts w:eastAsia="Arial" w:cs="Arial"/>
          <w:i/>
          <w:color w:val="231F20"/>
          <w:w w:val="110"/>
          <w:sz w:val="20"/>
          <w:szCs w:val="20"/>
        </w:rPr>
        <w:t>the</w:t>
      </w:r>
      <w:r w:rsidRPr="00706737">
        <w:rPr>
          <w:rFonts w:eastAsia="Arial" w:cs="Arial"/>
          <w:i/>
          <w:color w:val="231F20"/>
          <w:spacing w:val="-20"/>
          <w:w w:val="110"/>
          <w:sz w:val="20"/>
          <w:szCs w:val="20"/>
        </w:rPr>
        <w:t xml:space="preserve"> </w:t>
      </w:r>
      <w:r w:rsidR="00276E0E">
        <w:rPr>
          <w:rFonts w:eastAsia="Arial" w:cs="Arial"/>
          <w:i/>
          <w:color w:val="231F20"/>
          <w:w w:val="110"/>
          <w:sz w:val="20"/>
          <w:szCs w:val="20"/>
        </w:rPr>
        <w:t>feedback</w:t>
      </w:r>
      <w:r w:rsidRPr="00706737">
        <w:rPr>
          <w:rFonts w:eastAsia="Arial" w:cs="Arial"/>
          <w:i/>
          <w:color w:val="231F20"/>
          <w:w w:val="110"/>
          <w:sz w:val="20"/>
          <w:szCs w:val="20"/>
        </w:rPr>
        <w:t>.</w:t>
      </w:r>
      <w:r w:rsidRPr="00706737">
        <w:rPr>
          <w:rFonts w:eastAsia="Arial" w:cs="Arial"/>
          <w:i/>
          <w:color w:val="231F20"/>
          <w:spacing w:val="-19"/>
          <w:w w:val="110"/>
          <w:sz w:val="20"/>
          <w:szCs w:val="20"/>
        </w:rPr>
        <w:t xml:space="preserve"> </w:t>
      </w:r>
      <w:r w:rsidR="00276E0E">
        <w:rPr>
          <w:rFonts w:eastAsia="Arial" w:cs="Arial"/>
          <w:i/>
          <w:color w:val="231F20"/>
          <w:w w:val="110"/>
          <w:sz w:val="20"/>
          <w:szCs w:val="20"/>
        </w:rPr>
        <w:t>People providing feedback</w:t>
      </w:r>
      <w:r w:rsidRPr="00706737">
        <w:rPr>
          <w:rFonts w:eastAsia="Arial" w:cs="Arial"/>
          <w:i/>
          <w:color w:val="231F20"/>
          <w:spacing w:val="-20"/>
          <w:w w:val="110"/>
          <w:sz w:val="20"/>
          <w:szCs w:val="20"/>
        </w:rPr>
        <w:t xml:space="preserve"> </w:t>
      </w:r>
      <w:r w:rsidRPr="00706737">
        <w:rPr>
          <w:rFonts w:eastAsia="Arial" w:cs="Arial"/>
          <w:i/>
          <w:color w:val="231F20"/>
          <w:w w:val="110"/>
          <w:sz w:val="20"/>
          <w:szCs w:val="20"/>
        </w:rPr>
        <w:t>have</w:t>
      </w:r>
      <w:r w:rsidRPr="00706737">
        <w:rPr>
          <w:rFonts w:eastAsia="Arial" w:cs="Arial"/>
          <w:i/>
          <w:color w:val="231F20"/>
          <w:spacing w:val="-20"/>
          <w:w w:val="110"/>
          <w:sz w:val="20"/>
          <w:szCs w:val="20"/>
        </w:rPr>
        <w:t xml:space="preserve"> </w:t>
      </w:r>
      <w:r w:rsidRPr="00706737">
        <w:rPr>
          <w:rFonts w:eastAsia="Arial" w:cs="Arial"/>
          <w:i/>
          <w:color w:val="231F20"/>
          <w:w w:val="110"/>
          <w:sz w:val="20"/>
          <w:szCs w:val="20"/>
        </w:rPr>
        <w:t>the</w:t>
      </w:r>
      <w:r w:rsidRPr="00706737">
        <w:rPr>
          <w:rFonts w:eastAsia="Arial" w:cs="Arial"/>
          <w:i/>
          <w:color w:val="231F20"/>
          <w:spacing w:val="-19"/>
          <w:w w:val="110"/>
          <w:sz w:val="20"/>
          <w:szCs w:val="20"/>
        </w:rPr>
        <w:t xml:space="preserve"> </w:t>
      </w:r>
      <w:r w:rsidRPr="00706737">
        <w:rPr>
          <w:rFonts w:eastAsia="Arial" w:cs="Arial"/>
          <w:i/>
          <w:color w:val="231F20"/>
          <w:w w:val="110"/>
          <w:sz w:val="20"/>
          <w:szCs w:val="20"/>
        </w:rPr>
        <w:t>right</w:t>
      </w:r>
      <w:r w:rsidRPr="00706737">
        <w:rPr>
          <w:rFonts w:eastAsia="Arial" w:cs="Arial"/>
          <w:i/>
          <w:color w:val="231F20"/>
          <w:spacing w:val="-20"/>
          <w:w w:val="110"/>
          <w:sz w:val="20"/>
          <w:szCs w:val="20"/>
        </w:rPr>
        <w:t xml:space="preserve"> </w:t>
      </w:r>
      <w:r w:rsidRPr="00706737">
        <w:rPr>
          <w:rFonts w:eastAsia="Arial" w:cs="Arial"/>
          <w:i/>
          <w:color w:val="231F20"/>
          <w:w w:val="110"/>
          <w:sz w:val="20"/>
          <w:szCs w:val="20"/>
        </w:rPr>
        <w:t>to</w:t>
      </w:r>
      <w:r w:rsidRPr="00706737">
        <w:rPr>
          <w:rFonts w:eastAsia="Arial" w:cs="Arial"/>
          <w:i/>
          <w:color w:val="231F20"/>
          <w:w w:val="119"/>
          <w:sz w:val="20"/>
          <w:szCs w:val="20"/>
        </w:rPr>
        <w:t xml:space="preserve"> </w:t>
      </w:r>
      <w:r w:rsidRPr="00706737">
        <w:rPr>
          <w:rFonts w:eastAsia="Arial" w:cs="Arial"/>
          <w:i/>
          <w:color w:val="231F20"/>
          <w:w w:val="110"/>
          <w:sz w:val="20"/>
          <w:szCs w:val="20"/>
        </w:rPr>
        <w:t>access</w:t>
      </w:r>
      <w:r w:rsidRPr="00706737">
        <w:rPr>
          <w:rFonts w:eastAsia="Arial" w:cs="Arial"/>
          <w:i/>
          <w:color w:val="231F20"/>
          <w:spacing w:val="-37"/>
          <w:w w:val="110"/>
          <w:sz w:val="20"/>
          <w:szCs w:val="20"/>
        </w:rPr>
        <w:t xml:space="preserve"> </w:t>
      </w:r>
      <w:r w:rsidRPr="00706737">
        <w:rPr>
          <w:rFonts w:eastAsia="Arial" w:cs="Arial"/>
          <w:i/>
          <w:color w:val="231F20"/>
          <w:w w:val="110"/>
          <w:sz w:val="20"/>
          <w:szCs w:val="20"/>
        </w:rPr>
        <w:t>and</w:t>
      </w:r>
      <w:r w:rsidRPr="00706737">
        <w:rPr>
          <w:rFonts w:eastAsia="Arial" w:cs="Arial"/>
          <w:i/>
          <w:color w:val="231F20"/>
          <w:spacing w:val="-37"/>
          <w:w w:val="110"/>
          <w:sz w:val="20"/>
          <w:szCs w:val="20"/>
        </w:rPr>
        <w:t xml:space="preserve"> </w:t>
      </w:r>
      <w:r w:rsidRPr="00706737">
        <w:rPr>
          <w:rFonts w:eastAsia="Arial" w:cs="Arial"/>
          <w:i/>
          <w:color w:val="231F20"/>
          <w:w w:val="110"/>
          <w:sz w:val="20"/>
          <w:szCs w:val="20"/>
        </w:rPr>
        <w:t>correct</w:t>
      </w:r>
      <w:r w:rsidRPr="00706737">
        <w:rPr>
          <w:rFonts w:eastAsia="Arial" w:cs="Arial"/>
          <w:i/>
          <w:color w:val="231F20"/>
          <w:spacing w:val="-36"/>
          <w:w w:val="110"/>
          <w:sz w:val="20"/>
          <w:szCs w:val="20"/>
        </w:rPr>
        <w:t xml:space="preserve"> </w:t>
      </w:r>
      <w:r w:rsidRPr="00706737">
        <w:rPr>
          <w:rFonts w:eastAsia="Arial" w:cs="Arial"/>
          <w:i/>
          <w:color w:val="231F20"/>
          <w:w w:val="110"/>
          <w:sz w:val="20"/>
          <w:szCs w:val="20"/>
        </w:rPr>
        <w:t>any</w:t>
      </w:r>
      <w:r w:rsidRPr="00706737">
        <w:rPr>
          <w:rFonts w:eastAsia="Arial" w:cs="Arial"/>
          <w:i/>
          <w:color w:val="231F20"/>
          <w:spacing w:val="-37"/>
          <w:w w:val="110"/>
          <w:sz w:val="20"/>
          <w:szCs w:val="20"/>
        </w:rPr>
        <w:t xml:space="preserve"> </w:t>
      </w:r>
      <w:r w:rsidRPr="00706737">
        <w:rPr>
          <w:rFonts w:eastAsia="Arial" w:cs="Arial"/>
          <w:i/>
          <w:color w:val="231F20"/>
          <w:w w:val="110"/>
          <w:sz w:val="20"/>
          <w:szCs w:val="20"/>
        </w:rPr>
        <w:t>personal</w:t>
      </w:r>
      <w:r w:rsidRPr="00706737">
        <w:rPr>
          <w:rFonts w:eastAsia="Arial" w:cs="Arial"/>
          <w:i/>
          <w:color w:val="231F20"/>
          <w:spacing w:val="-37"/>
          <w:w w:val="110"/>
          <w:sz w:val="20"/>
          <w:szCs w:val="20"/>
        </w:rPr>
        <w:t xml:space="preserve"> </w:t>
      </w:r>
      <w:r w:rsidRPr="00706737">
        <w:rPr>
          <w:rFonts w:eastAsia="Arial" w:cs="Arial"/>
          <w:i/>
          <w:color w:val="231F20"/>
          <w:w w:val="110"/>
          <w:sz w:val="20"/>
          <w:szCs w:val="20"/>
        </w:rPr>
        <w:t>information</w:t>
      </w:r>
      <w:r w:rsidRPr="00706737">
        <w:rPr>
          <w:rFonts w:eastAsia="Arial" w:cs="Arial"/>
          <w:i/>
          <w:color w:val="231F20"/>
          <w:spacing w:val="-36"/>
          <w:w w:val="110"/>
          <w:sz w:val="20"/>
          <w:szCs w:val="20"/>
        </w:rPr>
        <w:t xml:space="preserve"> </w:t>
      </w:r>
      <w:r w:rsidRPr="00706737">
        <w:rPr>
          <w:rFonts w:eastAsia="Arial" w:cs="Arial"/>
          <w:i/>
          <w:color w:val="231F20"/>
          <w:w w:val="110"/>
          <w:sz w:val="20"/>
          <w:szCs w:val="20"/>
        </w:rPr>
        <w:t>included</w:t>
      </w:r>
      <w:r w:rsidRPr="00706737">
        <w:rPr>
          <w:rFonts w:eastAsia="Arial" w:cs="Arial"/>
          <w:i/>
          <w:color w:val="231F20"/>
          <w:spacing w:val="-37"/>
          <w:w w:val="110"/>
          <w:sz w:val="20"/>
          <w:szCs w:val="20"/>
        </w:rPr>
        <w:t xml:space="preserve"> </w:t>
      </w:r>
      <w:r w:rsidRPr="00706737">
        <w:rPr>
          <w:rFonts w:eastAsia="Arial" w:cs="Arial"/>
          <w:i/>
          <w:color w:val="231F20"/>
          <w:w w:val="110"/>
          <w:sz w:val="20"/>
          <w:szCs w:val="20"/>
        </w:rPr>
        <w:t>in</w:t>
      </w:r>
      <w:r w:rsidRPr="00706737">
        <w:rPr>
          <w:rFonts w:eastAsia="Arial" w:cs="Arial"/>
          <w:i/>
          <w:color w:val="231F20"/>
          <w:spacing w:val="-37"/>
          <w:w w:val="110"/>
          <w:sz w:val="20"/>
          <w:szCs w:val="20"/>
        </w:rPr>
        <w:t xml:space="preserve"> </w:t>
      </w:r>
      <w:r w:rsidRPr="00706737">
        <w:rPr>
          <w:rFonts w:eastAsia="Arial" w:cs="Arial"/>
          <w:i/>
          <w:color w:val="231F20"/>
          <w:w w:val="110"/>
          <w:sz w:val="20"/>
          <w:szCs w:val="20"/>
        </w:rPr>
        <w:t>any</w:t>
      </w:r>
      <w:r w:rsidRPr="00706737">
        <w:rPr>
          <w:rFonts w:eastAsia="Arial" w:cs="Arial"/>
          <w:i/>
          <w:color w:val="231F20"/>
          <w:spacing w:val="-36"/>
          <w:w w:val="110"/>
          <w:sz w:val="20"/>
          <w:szCs w:val="20"/>
        </w:rPr>
        <w:t xml:space="preserve"> </w:t>
      </w:r>
      <w:r w:rsidRPr="00706737">
        <w:rPr>
          <w:rFonts w:eastAsia="Arial" w:cs="Arial"/>
          <w:i/>
          <w:color w:val="231F20"/>
          <w:w w:val="110"/>
          <w:sz w:val="20"/>
          <w:szCs w:val="20"/>
        </w:rPr>
        <w:t>reports,</w:t>
      </w:r>
      <w:r w:rsidRPr="00706737">
        <w:rPr>
          <w:rFonts w:eastAsia="Arial" w:cs="Arial"/>
          <w:i/>
          <w:color w:val="231F20"/>
          <w:spacing w:val="-37"/>
          <w:w w:val="110"/>
          <w:sz w:val="20"/>
          <w:szCs w:val="20"/>
        </w:rPr>
        <w:t xml:space="preserve"> </w:t>
      </w:r>
      <w:r w:rsidRPr="00706737">
        <w:rPr>
          <w:rFonts w:eastAsia="Arial" w:cs="Arial"/>
          <w:i/>
          <w:color w:val="231F20"/>
          <w:w w:val="110"/>
          <w:sz w:val="20"/>
          <w:szCs w:val="20"/>
        </w:rPr>
        <w:t>information</w:t>
      </w:r>
      <w:r w:rsidRPr="00706737">
        <w:rPr>
          <w:rFonts w:eastAsia="Arial" w:cs="Arial"/>
          <w:i/>
          <w:color w:val="231F20"/>
          <w:spacing w:val="-37"/>
          <w:w w:val="110"/>
          <w:sz w:val="20"/>
          <w:szCs w:val="20"/>
        </w:rPr>
        <w:t xml:space="preserve"> </w:t>
      </w:r>
      <w:r w:rsidRPr="00706737">
        <w:rPr>
          <w:rFonts w:eastAsia="Arial" w:cs="Arial"/>
          <w:i/>
          <w:color w:val="231F20"/>
          <w:w w:val="110"/>
          <w:sz w:val="20"/>
          <w:szCs w:val="20"/>
        </w:rPr>
        <w:t>or</w:t>
      </w:r>
      <w:r w:rsidRPr="00706737">
        <w:rPr>
          <w:rFonts w:eastAsia="Arial" w:cs="Arial"/>
          <w:i/>
          <w:color w:val="231F20"/>
          <w:spacing w:val="-36"/>
          <w:w w:val="110"/>
          <w:sz w:val="20"/>
          <w:szCs w:val="20"/>
        </w:rPr>
        <w:t xml:space="preserve"> </w:t>
      </w:r>
      <w:r w:rsidR="00276E0E">
        <w:rPr>
          <w:rFonts w:eastAsia="Arial" w:cs="Arial"/>
          <w:i/>
          <w:color w:val="231F20"/>
          <w:w w:val="110"/>
          <w:sz w:val="20"/>
          <w:szCs w:val="20"/>
        </w:rPr>
        <w:t>feedback</w:t>
      </w:r>
      <w:r w:rsidRPr="00706737">
        <w:rPr>
          <w:rFonts w:eastAsia="Arial" w:cs="Arial"/>
          <w:i/>
          <w:color w:val="231F20"/>
          <w:w w:val="110"/>
          <w:sz w:val="20"/>
          <w:szCs w:val="20"/>
        </w:rPr>
        <w:t>.</w:t>
      </w:r>
    </w:p>
    <w:p w:rsidR="00AC5344" w:rsidRPr="00706737" w:rsidRDefault="00AC5344">
      <w:pPr>
        <w:spacing w:before="20" w:line="220" w:lineRule="exact"/>
        <w:rPr>
          <w:b/>
          <w:sz w:val="24"/>
          <w:szCs w:val="24"/>
        </w:rPr>
      </w:pPr>
    </w:p>
    <w:p w:rsidR="00276E0E" w:rsidRDefault="00706737" w:rsidP="00276E0E">
      <w:pPr>
        <w:spacing w:line="200" w:lineRule="exact"/>
        <w:ind w:left="454" w:right="57" w:hanging="57"/>
        <w:mirrorIndents/>
        <w:rPr>
          <w:i/>
        </w:rPr>
      </w:pPr>
      <w:r w:rsidRPr="00706737">
        <w:rPr>
          <w:b/>
          <w:sz w:val="24"/>
          <w:szCs w:val="24"/>
        </w:rPr>
        <w:t xml:space="preserve">  </w:t>
      </w:r>
      <w:r w:rsidR="00276E0E">
        <w:rPr>
          <w:b/>
          <w:sz w:val="24"/>
          <w:szCs w:val="24"/>
        </w:rPr>
        <w:t>Feedback /</w:t>
      </w:r>
      <w:r w:rsidRPr="00706737">
        <w:rPr>
          <w:b/>
          <w:sz w:val="24"/>
          <w:szCs w:val="24"/>
        </w:rPr>
        <w:t xml:space="preserve"> Comments: </w:t>
      </w:r>
      <w:r w:rsidR="00276E0E" w:rsidRPr="00214FC5">
        <w:rPr>
          <w:i/>
        </w:rPr>
        <w:t>Please attach additional sheets if needed.</w:t>
      </w:r>
    </w:p>
    <w:p w:rsidR="004E2F7B" w:rsidRDefault="004E2F7B" w:rsidP="00276E0E">
      <w:pPr>
        <w:spacing w:line="200" w:lineRule="exact"/>
        <w:ind w:left="454" w:right="57" w:hanging="57"/>
        <w:mirrorIndents/>
        <w:rPr>
          <w:i/>
        </w:rPr>
      </w:pPr>
    </w:p>
    <w:p w:rsidR="004E2F7B" w:rsidRDefault="004E2F7B" w:rsidP="00276E0E">
      <w:pPr>
        <w:spacing w:line="200" w:lineRule="exact"/>
        <w:ind w:left="454" w:right="57" w:hanging="57"/>
        <w:mirrorIndents/>
        <w:rPr>
          <w:i/>
        </w:rPr>
      </w:pPr>
    </w:p>
    <w:p w:rsidR="004E2F7B" w:rsidRPr="00214FC5" w:rsidRDefault="004E2F7B" w:rsidP="00276E0E">
      <w:pPr>
        <w:spacing w:line="200" w:lineRule="exact"/>
        <w:ind w:left="454" w:right="57" w:hanging="57"/>
        <w:mirrorIndents/>
        <w:rPr>
          <w:i/>
        </w:rPr>
      </w:pPr>
    </w:p>
    <w:p w:rsidR="00AC5344" w:rsidRDefault="00AC5344">
      <w:pPr>
        <w:spacing w:line="200" w:lineRule="exact"/>
        <w:rPr>
          <w:b/>
          <w:sz w:val="24"/>
          <w:szCs w:val="24"/>
        </w:rPr>
      </w:pPr>
    </w:p>
    <w:p w:rsidR="00D60B76" w:rsidRDefault="00D60B76" w:rsidP="00D60B76">
      <w:pPr>
        <w:spacing w:line="200" w:lineRule="exact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</w:p>
    <w:p w:rsidR="007375FA" w:rsidRDefault="00D60B76" w:rsidP="00276E0E">
      <w:pPr>
        <w:ind w:left="454" w:right="57" w:hanging="28"/>
        <w:contextualSpacing/>
        <w:mirrorIndents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375FA">
        <w:rPr>
          <w:b/>
          <w:sz w:val="24"/>
          <w:szCs w:val="24"/>
        </w:rPr>
        <w:t xml:space="preserve">     </w:t>
      </w:r>
    </w:p>
    <w:p w:rsidR="00276E0E" w:rsidRDefault="00276E0E" w:rsidP="004E2F7B">
      <w:pPr>
        <w:ind w:right="57"/>
        <w:contextualSpacing/>
        <w:mirrorIndents/>
        <w:rPr>
          <w:b/>
          <w:sz w:val="24"/>
          <w:szCs w:val="24"/>
        </w:rPr>
      </w:pPr>
    </w:p>
    <w:p w:rsidR="004E2F7B" w:rsidRDefault="004E2F7B" w:rsidP="004E2F7B">
      <w:pPr>
        <w:ind w:right="57"/>
        <w:contextualSpacing/>
        <w:mirrorIndents/>
        <w:rPr>
          <w:b/>
          <w:sz w:val="24"/>
          <w:szCs w:val="24"/>
        </w:rPr>
      </w:pPr>
    </w:p>
    <w:p w:rsidR="00276E0E" w:rsidRDefault="00276E0E" w:rsidP="00276E0E">
      <w:pPr>
        <w:ind w:left="454" w:right="57" w:hanging="28"/>
        <w:contextualSpacing/>
        <w:mirrorIndents/>
        <w:rPr>
          <w:b/>
          <w:sz w:val="24"/>
          <w:szCs w:val="24"/>
        </w:rPr>
      </w:pPr>
    </w:p>
    <w:p w:rsidR="00276E0E" w:rsidRDefault="00276E0E" w:rsidP="00276E0E">
      <w:pPr>
        <w:ind w:left="454" w:right="57" w:hanging="28"/>
        <w:contextualSpacing/>
        <w:mirrorIndents/>
        <w:rPr>
          <w:b/>
          <w:sz w:val="24"/>
          <w:szCs w:val="24"/>
        </w:rPr>
      </w:pPr>
    </w:p>
    <w:p w:rsidR="00276E0E" w:rsidRDefault="00276E0E" w:rsidP="00276E0E">
      <w:pPr>
        <w:ind w:left="454" w:right="57" w:hanging="28"/>
        <w:contextualSpacing/>
        <w:mirrorIndents/>
        <w:rPr>
          <w:b/>
          <w:sz w:val="24"/>
          <w:szCs w:val="24"/>
        </w:rPr>
      </w:pPr>
    </w:p>
    <w:p w:rsidR="00276E0E" w:rsidRDefault="00276E0E" w:rsidP="00276E0E">
      <w:pPr>
        <w:ind w:left="454" w:right="57" w:hanging="28"/>
        <w:contextualSpacing/>
        <w:mirrorIndents/>
        <w:rPr>
          <w:b/>
          <w:sz w:val="24"/>
          <w:szCs w:val="24"/>
        </w:rPr>
      </w:pPr>
    </w:p>
    <w:p w:rsidR="00276E0E" w:rsidRDefault="00276E0E" w:rsidP="00276E0E">
      <w:pPr>
        <w:ind w:left="454" w:right="57" w:hanging="28"/>
        <w:contextualSpacing/>
        <w:mirrorIndents/>
        <w:rPr>
          <w:b/>
          <w:sz w:val="24"/>
          <w:szCs w:val="24"/>
        </w:rPr>
      </w:pPr>
    </w:p>
    <w:p w:rsidR="00276E0E" w:rsidRDefault="00276E0E" w:rsidP="00276E0E">
      <w:pPr>
        <w:ind w:left="454" w:right="57" w:hanging="28"/>
        <w:contextualSpacing/>
        <w:mirrorIndents/>
        <w:rPr>
          <w:b/>
          <w:sz w:val="24"/>
          <w:szCs w:val="24"/>
        </w:rPr>
      </w:pPr>
    </w:p>
    <w:p w:rsidR="00276E0E" w:rsidRDefault="00276E0E" w:rsidP="00276E0E">
      <w:pPr>
        <w:ind w:left="454" w:right="57" w:hanging="28"/>
        <w:contextualSpacing/>
        <w:mirrorIndents/>
        <w:rPr>
          <w:b/>
          <w:sz w:val="24"/>
          <w:szCs w:val="24"/>
        </w:rPr>
      </w:pPr>
    </w:p>
    <w:p w:rsidR="00276E0E" w:rsidRDefault="00276E0E" w:rsidP="00276E0E">
      <w:pPr>
        <w:ind w:left="454" w:right="57" w:hanging="28"/>
        <w:contextualSpacing/>
        <w:mirrorIndents/>
        <w:rPr>
          <w:b/>
          <w:sz w:val="24"/>
          <w:szCs w:val="24"/>
        </w:rPr>
      </w:pPr>
    </w:p>
    <w:p w:rsidR="00276E0E" w:rsidRDefault="00276E0E" w:rsidP="00276E0E">
      <w:pPr>
        <w:ind w:left="454" w:right="57" w:hanging="28"/>
        <w:contextualSpacing/>
        <w:mirrorIndents/>
        <w:rPr>
          <w:b/>
          <w:sz w:val="24"/>
          <w:szCs w:val="24"/>
        </w:rPr>
      </w:pPr>
    </w:p>
    <w:p w:rsidR="00276E0E" w:rsidRDefault="00276E0E" w:rsidP="00276E0E">
      <w:pPr>
        <w:ind w:left="454" w:right="57" w:hanging="28"/>
        <w:contextualSpacing/>
        <w:mirrorIndents/>
        <w:rPr>
          <w:b/>
          <w:sz w:val="24"/>
          <w:szCs w:val="24"/>
        </w:rPr>
      </w:pPr>
    </w:p>
    <w:p w:rsidR="00276E0E" w:rsidRDefault="00276E0E" w:rsidP="00276E0E">
      <w:pPr>
        <w:ind w:left="454" w:right="57" w:hanging="28"/>
        <w:contextualSpacing/>
        <w:mirrorIndents/>
        <w:rPr>
          <w:b/>
          <w:sz w:val="24"/>
          <w:szCs w:val="24"/>
        </w:rPr>
      </w:pPr>
    </w:p>
    <w:p w:rsidR="00276E0E" w:rsidRDefault="00276E0E" w:rsidP="00276E0E">
      <w:pPr>
        <w:ind w:left="454" w:right="57" w:hanging="28"/>
        <w:contextualSpacing/>
        <w:mirrorIndents/>
        <w:rPr>
          <w:b/>
          <w:sz w:val="24"/>
          <w:szCs w:val="24"/>
        </w:rPr>
      </w:pPr>
    </w:p>
    <w:p w:rsidR="00276E0E" w:rsidRDefault="00276E0E" w:rsidP="00276E0E">
      <w:pPr>
        <w:ind w:left="454" w:right="57" w:hanging="28"/>
        <w:contextualSpacing/>
        <w:mirrorIndents/>
        <w:rPr>
          <w:b/>
          <w:sz w:val="24"/>
          <w:szCs w:val="24"/>
        </w:rPr>
      </w:pPr>
    </w:p>
    <w:p w:rsidR="00276E0E" w:rsidRDefault="00276E0E" w:rsidP="00276E0E">
      <w:pPr>
        <w:ind w:left="454" w:right="57" w:hanging="28"/>
        <w:contextualSpacing/>
        <w:mirrorIndents/>
        <w:rPr>
          <w:b/>
          <w:sz w:val="24"/>
          <w:szCs w:val="24"/>
        </w:rPr>
      </w:pPr>
    </w:p>
    <w:p w:rsidR="00276E0E" w:rsidRDefault="00276E0E" w:rsidP="00276E0E">
      <w:pPr>
        <w:ind w:left="454" w:right="57" w:hanging="28"/>
        <w:contextualSpacing/>
        <w:mirrorIndents/>
        <w:rPr>
          <w:b/>
          <w:sz w:val="24"/>
          <w:szCs w:val="24"/>
        </w:rPr>
      </w:pPr>
    </w:p>
    <w:p w:rsidR="00276E0E" w:rsidRDefault="00276E0E" w:rsidP="00276E0E">
      <w:pPr>
        <w:ind w:left="454" w:right="57" w:hanging="28"/>
        <w:contextualSpacing/>
        <w:mirrorIndents/>
        <w:rPr>
          <w:b/>
          <w:sz w:val="24"/>
          <w:szCs w:val="24"/>
        </w:rPr>
      </w:pPr>
    </w:p>
    <w:p w:rsidR="00276E0E" w:rsidRDefault="00D50731" w:rsidP="00276E0E">
      <w:pPr>
        <w:ind w:left="454" w:right="57" w:hanging="28"/>
        <w:contextualSpacing/>
        <w:mirrorIndents/>
        <w:rPr>
          <w:sz w:val="24"/>
          <w:szCs w:val="24"/>
        </w:rPr>
      </w:pPr>
      <w:r>
        <w:rPr>
          <w:b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779584" behindDoc="0" locked="0" layoutInCell="1" allowOverlap="1">
            <wp:simplePos x="0" y="0"/>
            <wp:positionH relativeFrom="column">
              <wp:posOffset>2345957</wp:posOffset>
            </wp:positionH>
            <wp:positionV relativeFrom="paragraph">
              <wp:posOffset>105439</wp:posOffset>
            </wp:positionV>
            <wp:extent cx="1887146" cy="125809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rooke-cagle-52216 -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27" cy="1264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710976" behindDoc="0" locked="0" layoutInCell="1" allowOverlap="1">
            <wp:simplePos x="0" y="0"/>
            <wp:positionH relativeFrom="column">
              <wp:posOffset>4206875</wp:posOffset>
            </wp:positionH>
            <wp:positionV relativeFrom="paragraph">
              <wp:posOffset>103978</wp:posOffset>
            </wp:positionV>
            <wp:extent cx="1881505" cy="12541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rew-hays-161811 -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lang w:val="en-NZ" w:eastAsia="en-NZ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467360</wp:posOffset>
            </wp:positionH>
            <wp:positionV relativeFrom="paragraph">
              <wp:posOffset>105883</wp:posOffset>
            </wp:positionV>
            <wp:extent cx="1881505" cy="12541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le-hutson-73051 -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5FA" w:rsidRDefault="007375FA" w:rsidP="007375FA">
      <w:pPr>
        <w:spacing w:line="200" w:lineRule="exact"/>
        <w:ind w:left="454" w:right="57" w:hanging="28"/>
        <w:mirrorIndents/>
        <w:rPr>
          <w:sz w:val="24"/>
          <w:szCs w:val="24"/>
        </w:rPr>
      </w:pPr>
    </w:p>
    <w:p w:rsidR="00276E0E" w:rsidRDefault="00276E0E" w:rsidP="007375FA">
      <w:pPr>
        <w:spacing w:line="200" w:lineRule="exact"/>
        <w:ind w:left="454" w:right="57" w:hanging="28"/>
        <w:mirrorIndents/>
        <w:rPr>
          <w:sz w:val="24"/>
          <w:szCs w:val="24"/>
        </w:rPr>
      </w:pPr>
    </w:p>
    <w:p w:rsidR="007375FA" w:rsidRPr="004E2F7B" w:rsidRDefault="007375FA" w:rsidP="007375FA">
      <w:pPr>
        <w:spacing w:line="200" w:lineRule="exact"/>
        <w:ind w:left="454" w:right="57" w:hanging="28"/>
        <w:mirrorIndents/>
        <w:rPr>
          <w:sz w:val="24"/>
          <w:szCs w:val="24"/>
          <w:vertAlign w:val="subscript"/>
        </w:rPr>
      </w:pPr>
    </w:p>
    <w:p w:rsidR="00276E0E" w:rsidRPr="00D60B76" w:rsidRDefault="00276E0E" w:rsidP="007375FA">
      <w:pPr>
        <w:spacing w:line="200" w:lineRule="exact"/>
        <w:ind w:left="454" w:right="57" w:hanging="28"/>
        <w:mirrorIndents/>
        <w:rPr>
          <w:sz w:val="24"/>
          <w:szCs w:val="24"/>
        </w:rPr>
      </w:pPr>
    </w:p>
    <w:p w:rsidR="00276E0E" w:rsidRDefault="007375FA" w:rsidP="007375FA">
      <w:pPr>
        <w:spacing w:line="200" w:lineRule="exact"/>
        <w:ind w:left="454" w:right="57" w:hanging="57"/>
        <w:mirrorIndents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36F4">
        <w:rPr>
          <w:sz w:val="24"/>
          <w:szCs w:val="24"/>
        </w:rPr>
        <w:t xml:space="preserve"> </w:t>
      </w:r>
      <w:r w:rsidR="001A2B55">
        <w:rPr>
          <w:sz w:val="24"/>
          <w:szCs w:val="24"/>
        </w:rPr>
        <w:tab/>
      </w:r>
      <w:r w:rsidR="001A2B55">
        <w:rPr>
          <w:sz w:val="24"/>
          <w:szCs w:val="24"/>
        </w:rPr>
        <w:tab/>
      </w:r>
      <w:r w:rsidR="001A2B55">
        <w:rPr>
          <w:sz w:val="24"/>
          <w:szCs w:val="24"/>
        </w:rPr>
        <w:tab/>
      </w:r>
      <w:r w:rsidR="001A2B55">
        <w:rPr>
          <w:sz w:val="24"/>
          <w:szCs w:val="24"/>
        </w:rPr>
        <w:tab/>
      </w:r>
      <w:r w:rsidR="001A2B55">
        <w:rPr>
          <w:sz w:val="24"/>
          <w:szCs w:val="24"/>
        </w:rPr>
        <w:tab/>
      </w:r>
      <w:r w:rsidR="001A2B55">
        <w:rPr>
          <w:sz w:val="24"/>
          <w:szCs w:val="24"/>
        </w:rPr>
        <w:tab/>
      </w:r>
      <w:r w:rsidR="001A2B55">
        <w:rPr>
          <w:sz w:val="24"/>
          <w:szCs w:val="24"/>
        </w:rPr>
        <w:tab/>
        <w:t xml:space="preserve">          </w:t>
      </w:r>
    </w:p>
    <w:p w:rsidR="00AC36F4" w:rsidRDefault="00AC36F4" w:rsidP="007375FA">
      <w:pPr>
        <w:spacing w:line="200" w:lineRule="exact"/>
        <w:ind w:left="199" w:right="57" w:hanging="142"/>
        <w:rPr>
          <w:sz w:val="24"/>
          <w:szCs w:val="24"/>
        </w:rPr>
      </w:pPr>
    </w:p>
    <w:p w:rsidR="001A2B55" w:rsidRDefault="001A2B55" w:rsidP="007375FA">
      <w:pPr>
        <w:spacing w:line="200" w:lineRule="exact"/>
        <w:ind w:left="199" w:right="57" w:hanging="142"/>
        <w:rPr>
          <w:sz w:val="24"/>
          <w:szCs w:val="24"/>
        </w:rPr>
      </w:pPr>
    </w:p>
    <w:p w:rsidR="001A2B55" w:rsidRDefault="001A2B55" w:rsidP="007375FA">
      <w:pPr>
        <w:spacing w:line="200" w:lineRule="exact"/>
        <w:ind w:left="199" w:right="57" w:hanging="142"/>
        <w:rPr>
          <w:sz w:val="24"/>
          <w:szCs w:val="24"/>
        </w:rPr>
      </w:pPr>
    </w:p>
    <w:p w:rsidR="001A2B55" w:rsidRDefault="001A2B55" w:rsidP="007375FA">
      <w:pPr>
        <w:spacing w:line="200" w:lineRule="exact"/>
        <w:ind w:left="199" w:right="57" w:hanging="142"/>
        <w:rPr>
          <w:sz w:val="24"/>
          <w:szCs w:val="24"/>
        </w:rPr>
      </w:pPr>
    </w:p>
    <w:p w:rsidR="001A2B55" w:rsidRDefault="001A2B55" w:rsidP="007375FA">
      <w:pPr>
        <w:spacing w:line="200" w:lineRule="exact"/>
        <w:ind w:left="199" w:right="57" w:hanging="142"/>
        <w:rPr>
          <w:sz w:val="24"/>
          <w:szCs w:val="24"/>
        </w:rPr>
      </w:pPr>
    </w:p>
    <w:p w:rsidR="001A2B55" w:rsidRPr="00C75EC1" w:rsidRDefault="001A2B55" w:rsidP="007375FA">
      <w:pPr>
        <w:spacing w:line="200" w:lineRule="exact"/>
        <w:ind w:left="199" w:right="57" w:hanging="142"/>
        <w:rPr>
          <w:sz w:val="20"/>
          <w:szCs w:val="20"/>
        </w:rPr>
      </w:pPr>
    </w:p>
    <w:p w:rsidR="000C7117" w:rsidRPr="00860899" w:rsidRDefault="00276E0E" w:rsidP="000C7117">
      <w:pPr>
        <w:spacing w:line="200" w:lineRule="exact"/>
        <w:ind w:left="199" w:right="57" w:firstLine="521"/>
        <w:rPr>
          <w:sz w:val="20"/>
          <w:szCs w:val="20"/>
        </w:rPr>
      </w:pPr>
      <w:r w:rsidRPr="00C75EC1">
        <w:rPr>
          <w:b/>
          <w:sz w:val="20"/>
          <w:szCs w:val="20"/>
        </w:rPr>
        <w:t>Feedback</w:t>
      </w:r>
      <w:r w:rsidR="000C7117" w:rsidRPr="00C75EC1">
        <w:rPr>
          <w:b/>
          <w:sz w:val="20"/>
          <w:szCs w:val="20"/>
        </w:rPr>
        <w:t xml:space="preserve"> can be made</w:t>
      </w:r>
      <w:r w:rsidR="001A2B55" w:rsidRPr="00C75EC1">
        <w:rPr>
          <w:sz w:val="20"/>
          <w:szCs w:val="20"/>
        </w:rPr>
        <w:t>:</w:t>
      </w:r>
      <w:r w:rsidR="00860899" w:rsidRPr="00860899">
        <w:rPr>
          <w:sz w:val="20"/>
          <w:szCs w:val="20"/>
        </w:rPr>
        <w:t xml:space="preserve">  </w:t>
      </w:r>
      <w:r w:rsidR="000C7117" w:rsidRPr="00860899">
        <w:rPr>
          <w:sz w:val="20"/>
          <w:szCs w:val="20"/>
        </w:rPr>
        <w:t xml:space="preserve">Online at: </w:t>
      </w:r>
      <w:hyperlink r:id="rId10" w:history="1">
        <w:r w:rsidR="00C456D9">
          <w:rPr>
            <w:rStyle w:val="Hyperlink"/>
            <w:sz w:val="20"/>
            <w:szCs w:val="20"/>
          </w:rPr>
          <w:t>nelson.govt.nz/</w:t>
        </w:r>
        <w:proofErr w:type="spellStart"/>
        <w:r w:rsidR="00C456D9">
          <w:rPr>
            <w:rStyle w:val="Hyperlink"/>
            <w:sz w:val="20"/>
            <w:szCs w:val="20"/>
          </w:rPr>
          <w:t>youthstrategy</w:t>
        </w:r>
        <w:proofErr w:type="spellEnd"/>
      </w:hyperlink>
    </w:p>
    <w:p w:rsidR="000C7117" w:rsidRPr="00860899" w:rsidRDefault="000C7117" w:rsidP="000C7117">
      <w:pPr>
        <w:spacing w:line="200" w:lineRule="exact"/>
        <w:ind w:left="199" w:right="57" w:firstLine="521"/>
        <w:rPr>
          <w:sz w:val="20"/>
          <w:szCs w:val="20"/>
        </w:rPr>
      </w:pPr>
      <w:r w:rsidRPr="00860899">
        <w:rPr>
          <w:sz w:val="20"/>
          <w:szCs w:val="20"/>
        </w:rPr>
        <w:t xml:space="preserve">Directly to: Gabrielle Thorpe - Policy Adviser. </w:t>
      </w:r>
      <w:hyperlink r:id="rId11" w:history="1">
        <w:r w:rsidRPr="00860899">
          <w:rPr>
            <w:rStyle w:val="Hyperlink"/>
            <w:sz w:val="20"/>
            <w:szCs w:val="20"/>
          </w:rPr>
          <w:t>gabrielle.thorpe@ncc.govt.nz</w:t>
        </w:r>
      </w:hyperlink>
      <w:r w:rsidRPr="00860899">
        <w:rPr>
          <w:sz w:val="20"/>
          <w:szCs w:val="20"/>
        </w:rPr>
        <w:t>. 03 546 0305. PO Box 645 Nelson 7040</w:t>
      </w:r>
    </w:p>
    <w:p w:rsidR="000C7117" w:rsidRPr="00860899" w:rsidRDefault="000C7117" w:rsidP="00D50731">
      <w:pPr>
        <w:spacing w:line="200" w:lineRule="exact"/>
        <w:ind w:left="199" w:right="57" w:firstLine="521"/>
        <w:rPr>
          <w:sz w:val="20"/>
          <w:szCs w:val="20"/>
        </w:rPr>
      </w:pPr>
      <w:r w:rsidRPr="00860899">
        <w:rPr>
          <w:sz w:val="20"/>
          <w:szCs w:val="20"/>
        </w:rPr>
        <w:t>Or by dropping it to Customer Services – 110 Trafalgar Street Nelson</w:t>
      </w:r>
      <w:r w:rsidR="001A2B55" w:rsidRPr="00860899">
        <w:rPr>
          <w:sz w:val="20"/>
          <w:szCs w:val="20"/>
        </w:rPr>
        <w:tab/>
      </w:r>
    </w:p>
    <w:p w:rsidR="001A2B55" w:rsidRPr="00860899" w:rsidRDefault="001A2B55" w:rsidP="00D50731">
      <w:pPr>
        <w:spacing w:line="200" w:lineRule="exact"/>
        <w:ind w:left="199" w:right="57" w:firstLine="521"/>
        <w:rPr>
          <w:sz w:val="20"/>
          <w:szCs w:val="20"/>
        </w:rPr>
      </w:pPr>
      <w:r w:rsidRPr="00860899">
        <w:rPr>
          <w:sz w:val="20"/>
          <w:szCs w:val="20"/>
        </w:rPr>
        <w:tab/>
      </w:r>
      <w:r w:rsidRPr="00860899">
        <w:rPr>
          <w:sz w:val="20"/>
          <w:szCs w:val="20"/>
        </w:rPr>
        <w:tab/>
      </w:r>
      <w:r w:rsidRPr="00860899">
        <w:rPr>
          <w:sz w:val="20"/>
          <w:szCs w:val="20"/>
        </w:rPr>
        <w:tab/>
      </w:r>
      <w:r w:rsidRPr="00860899">
        <w:rPr>
          <w:sz w:val="20"/>
          <w:szCs w:val="20"/>
        </w:rPr>
        <w:tab/>
      </w:r>
    </w:p>
    <w:p w:rsidR="001A2B55" w:rsidRPr="000C7117" w:rsidRDefault="001A2B55" w:rsidP="007375FA">
      <w:pPr>
        <w:spacing w:line="200" w:lineRule="exact"/>
        <w:ind w:left="199" w:right="57" w:hanging="142"/>
        <w:rPr>
          <w:sz w:val="18"/>
          <w:szCs w:val="18"/>
        </w:rPr>
      </w:pPr>
      <w:r w:rsidRPr="000C7117">
        <w:rPr>
          <w:sz w:val="18"/>
          <w:szCs w:val="18"/>
        </w:rPr>
        <w:lastRenderedPageBreak/>
        <w:tab/>
      </w:r>
      <w:r w:rsidRPr="000C7117">
        <w:rPr>
          <w:sz w:val="18"/>
          <w:szCs w:val="18"/>
        </w:rPr>
        <w:tab/>
      </w:r>
      <w:r w:rsidRPr="000C7117">
        <w:rPr>
          <w:sz w:val="18"/>
          <w:szCs w:val="18"/>
        </w:rPr>
        <w:tab/>
      </w:r>
      <w:r w:rsidRPr="000C7117">
        <w:rPr>
          <w:sz w:val="18"/>
          <w:szCs w:val="18"/>
        </w:rPr>
        <w:tab/>
      </w:r>
      <w:r w:rsidRPr="000C7117">
        <w:rPr>
          <w:sz w:val="18"/>
          <w:szCs w:val="18"/>
        </w:rPr>
        <w:tab/>
      </w:r>
      <w:r w:rsidRPr="000C7117">
        <w:rPr>
          <w:sz w:val="18"/>
          <w:szCs w:val="18"/>
        </w:rPr>
        <w:tab/>
      </w:r>
      <w:r w:rsidR="00D50731" w:rsidRPr="000C7117">
        <w:rPr>
          <w:sz w:val="18"/>
          <w:szCs w:val="18"/>
        </w:rPr>
        <w:tab/>
      </w:r>
    </w:p>
    <w:sectPr w:rsidR="001A2B55" w:rsidRPr="000C7117">
      <w:headerReference w:type="default" r:id="rId12"/>
      <w:type w:val="continuous"/>
      <w:pgSz w:w="11905" w:h="16840"/>
      <w:pgMar w:top="1020" w:right="920" w:bottom="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AB0" w:rsidRDefault="00B00AB0" w:rsidP="00276E0E">
      <w:r>
        <w:separator/>
      </w:r>
    </w:p>
  </w:endnote>
  <w:endnote w:type="continuationSeparator" w:id="0">
    <w:p w:rsidR="00B00AB0" w:rsidRDefault="00B00AB0" w:rsidP="0027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AB0" w:rsidRDefault="00B00AB0" w:rsidP="00276E0E">
      <w:r>
        <w:separator/>
      </w:r>
    </w:p>
  </w:footnote>
  <w:footnote w:type="continuationSeparator" w:id="0">
    <w:p w:rsidR="00B00AB0" w:rsidRDefault="00B00AB0" w:rsidP="00276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E0E" w:rsidRDefault="007C6E41">
    <w:pPr>
      <w:pStyle w:val="Header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334645</wp:posOffset>
              </wp:positionH>
              <wp:positionV relativeFrom="paragraph">
                <wp:posOffset>-182880</wp:posOffset>
              </wp:positionV>
              <wp:extent cx="5779135" cy="350520"/>
              <wp:effectExtent l="13970" t="7620" r="762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9135" cy="350520"/>
                      </a:xfrm>
                      <a:prstGeom prst="horizontalScroll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76E0E" w:rsidRPr="004A1FCB" w:rsidRDefault="00276E0E" w:rsidP="00276E0E">
                          <w:pPr>
                            <w:jc w:val="center"/>
                            <w:rPr>
                              <w:rFonts w:ascii="Verdana" w:hAnsi="Verdana"/>
                            </w:rPr>
                          </w:pPr>
                          <w:r w:rsidRPr="004A1FCB">
                            <w:rPr>
                              <w:rFonts w:ascii="Verdana" w:hAnsi="Verdana"/>
                            </w:rPr>
                            <w:t>Feedback is open from 6 June 2017 until 5pm 30 June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AutoShape 1" o:spid="_x0000_s1027" type="#_x0000_t98" style="position:absolute;margin-left:26.35pt;margin-top:-14.4pt;width:455.05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">
              <v:textbox>
                <w:txbxContent>
                  <w:p w:rsidR="00276E0E" w:rsidRPr="004A1FCB" w:rsidRDefault="00276E0E" w:rsidP="00276E0E">
                    <w:pPr>
                      <w:jc w:val="center"/>
                      <w:rPr>
                        <w:rFonts w:ascii="Verdana" w:hAnsi="Verdana"/>
                      </w:rPr>
                    </w:pPr>
                    <w:r w:rsidRPr="004A1FCB">
                      <w:rPr>
                        <w:rFonts w:ascii="Verdana" w:hAnsi="Verdana"/>
                      </w:rPr>
                      <w:t>Feedback is open from 6 June 2017 until 5pm 30 June 2017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44"/>
    <w:rsid w:val="00074AF6"/>
    <w:rsid w:val="000C7117"/>
    <w:rsid w:val="001A2B55"/>
    <w:rsid w:val="00214FC5"/>
    <w:rsid w:val="00276E0E"/>
    <w:rsid w:val="00411BBD"/>
    <w:rsid w:val="00425A26"/>
    <w:rsid w:val="004A1FCB"/>
    <w:rsid w:val="004E2F7B"/>
    <w:rsid w:val="006B0C09"/>
    <w:rsid w:val="00706737"/>
    <w:rsid w:val="007375FA"/>
    <w:rsid w:val="007C6E41"/>
    <w:rsid w:val="00860899"/>
    <w:rsid w:val="00945224"/>
    <w:rsid w:val="0099603D"/>
    <w:rsid w:val="00AC36F4"/>
    <w:rsid w:val="00AC5344"/>
    <w:rsid w:val="00B00AB0"/>
    <w:rsid w:val="00C273DC"/>
    <w:rsid w:val="00C456D9"/>
    <w:rsid w:val="00C75EC1"/>
    <w:rsid w:val="00D50731"/>
    <w:rsid w:val="00D6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F261FE-57AB-4B10-8579-A7A76CAE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54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514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4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6E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E0E"/>
  </w:style>
  <w:style w:type="paragraph" w:styleId="Footer">
    <w:name w:val="footer"/>
    <w:basedOn w:val="Normal"/>
    <w:link w:val="FooterChar"/>
    <w:uiPriority w:val="99"/>
    <w:unhideWhenUsed/>
    <w:rsid w:val="00276E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E0E"/>
  </w:style>
  <w:style w:type="character" w:styleId="Hyperlink">
    <w:name w:val="Hyperlink"/>
    <w:basedOn w:val="DefaultParagraphFont"/>
    <w:uiPriority w:val="99"/>
    <w:unhideWhenUsed/>
    <w:rsid w:val="000C71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gabrielle.thorpe@ncc.govt.nz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nelson.govt.nz/council/plans-strategies-policies/nelson-youth-strategy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2015-02 generic consult form.indd</vt:lpstr>
    </vt:vector>
  </TitlesOfParts>
  <Company>Nelson City Council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2015-02 generic consult form.indd</dc:title>
  <dc:creator>Alil</dc:creator>
  <cp:lastModifiedBy>Nellie Tuck</cp:lastModifiedBy>
  <cp:revision>5</cp:revision>
  <cp:lastPrinted>2017-06-01T03:18:00Z</cp:lastPrinted>
  <dcterms:created xsi:type="dcterms:W3CDTF">2017-06-01T04:39:00Z</dcterms:created>
  <dcterms:modified xsi:type="dcterms:W3CDTF">2017-06-01T04:42:00Z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2017-06-01T00:00:00Z</vt:filetime>
  </property>
  <property fmtid="{D5CDD505-2E9C-101B-9397-08002B2CF9AE}" pid="4" name="Objective-Id">
    <vt:lpwstr>A1769577</vt:lpwstr>
  </property>
  <property fmtid="{D5CDD505-2E9C-101B-9397-08002B2CF9AE}" pid="5" name="Objective-Title">
    <vt:lpwstr>Youth Strategy Feedback Form - Jun2017</vt:lpwstr>
  </property>
  <property fmtid="{D5CDD505-2E9C-101B-9397-08002B2CF9AE}" pid="6" name="Objective-Comment">
    <vt:lpwstr/>
  </property>
  <property fmtid="{D5CDD505-2E9C-101B-9397-08002B2CF9AE}" pid="7" name="Objective-CreationStamp">
    <vt:filetime>2017-06-01T01:11:37Z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2017-06-01T03:21:09Z</vt:filetime>
  </property>
  <property fmtid="{D5CDD505-2E9C-101B-9397-08002B2CF9AE}" pid="11" name="Objective-ModificationStamp">
    <vt:filetime>2017-06-01T03:21:09Z</vt:filetime>
  </property>
  <property fmtid="{D5CDD505-2E9C-101B-9397-08002B2CF9AE}" pid="12" name="Objective-Owner">
    <vt:lpwstr>Jane Loughnan</vt:lpwstr>
  </property>
  <property fmtid="{D5CDD505-2E9C-101B-9397-08002B2CF9AE}" pid="13" name="Objective-Path">
    <vt:lpwstr>TARDIS:Governance:Council Policy:Council Policy:</vt:lpwstr>
  </property>
  <property fmtid="{D5CDD505-2E9C-101B-9397-08002B2CF9AE}" pid="14" name="Objective-Parent">
    <vt:lpwstr>Council Policy</vt:lpwstr>
  </property>
  <property fmtid="{D5CDD505-2E9C-101B-9397-08002B2CF9AE}" pid="15" name="Objective-State">
    <vt:lpwstr>Published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GOV-04(R)</vt:lpwstr>
  </property>
  <property fmtid="{D5CDD505-2E9C-101B-9397-08002B2CF9AE}" pid="20" name="Objective-Classification">
    <vt:lpwstr>[Inherited - Council]</vt:lpwstr>
  </property>
  <property fmtid="{D5CDD505-2E9C-101B-9397-08002B2CF9AE}" pid="21" name="Objective-Caveats">
    <vt:lpwstr/>
  </property>
  <property fmtid="{D5CDD505-2E9C-101B-9397-08002B2CF9AE}" pid="22" name="Objective-Policy - Procedures - Plan Sub Type [system]">
    <vt:lpwstr>Project</vt:lpwstr>
  </property>
  <property fmtid="{D5CDD505-2E9C-101B-9397-08002B2CF9AE}" pid="23" name="Objective-Contract Number [system]">
    <vt:lpwstr/>
  </property>
  <property fmtid="{D5CDD505-2E9C-101B-9397-08002B2CF9AE}" pid="24" name="Objective-Project ID [system]">
    <vt:lpwstr/>
  </property>
  <property fmtid="{D5CDD505-2E9C-101B-9397-08002B2CF9AE}" pid="25" name="Objective-Service Request Id [system]">
    <vt:lpwstr/>
  </property>
  <property fmtid="{D5CDD505-2E9C-101B-9397-08002B2CF9AE}" pid="26" name="Objective-Organisation [system]">
    <vt:lpwstr/>
  </property>
  <property fmtid="{D5CDD505-2E9C-101B-9397-08002B2CF9AE}" pid="27" name="Objective-NCS Reference Number [system]">
    <vt:lpwstr/>
  </property>
  <property fmtid="{D5CDD505-2E9C-101B-9397-08002B2CF9AE}" pid="28" name="Objective-NCS System Area [system]">
    <vt:lpwstr/>
  </property>
  <property fmtid="{D5CDD505-2E9C-101B-9397-08002B2CF9AE}" pid="29" name="Objective-PPR Links [system]">
    <vt:lpwstr/>
  </property>
  <property fmtid="{D5CDD505-2E9C-101B-9397-08002B2CF9AE}" pid="30" name="Objective-Review By [system]">
    <vt:filetime>2014-11-30T12:00:00Z</vt:filetime>
  </property>
  <property fmtid="{D5CDD505-2E9C-101B-9397-08002B2CF9AE}" pid="31" name="Objective-Reviewer [system]">
    <vt:lpwstr/>
  </property>
  <property fmtid="{D5CDD505-2E9C-101B-9397-08002B2CF9AE}" pid="32" name="Objective-Department [system]">
    <vt:lpwstr>Policy and Planning</vt:lpwstr>
  </property>
</Properties>
</file>